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3" w:rsidRPr="00C15031" w:rsidRDefault="00F04F33" w:rsidP="00F04F33">
      <w:pPr>
        <w:pStyle w:val="Szvegtrzs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15031">
        <w:rPr>
          <w:rFonts w:ascii="Times New Roman" w:hAnsi="Times New Roman" w:cs="Times New Roman"/>
          <w:b/>
          <w:bCs/>
          <w:sz w:val="20"/>
          <w:szCs w:val="20"/>
        </w:rPr>
        <w:t>Vállalkozó neve: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…………………………………</w:t>
      </w:r>
    </w:p>
    <w:p w:rsidR="00F04F33" w:rsidRPr="00C15031" w:rsidRDefault="00F04F33" w:rsidP="00F04F33">
      <w:pPr>
        <w:pStyle w:val="Szvegtrzs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15031">
        <w:rPr>
          <w:rFonts w:ascii="Times New Roman" w:hAnsi="Times New Roman" w:cs="Times New Roman"/>
          <w:b/>
          <w:bCs/>
          <w:sz w:val="20"/>
          <w:szCs w:val="20"/>
        </w:rPr>
        <w:t>Munka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……………………………...</w:t>
      </w:r>
    </w:p>
    <w:p w:rsidR="00F04F33" w:rsidRPr="00C15031" w:rsidRDefault="00F04F33" w:rsidP="00F04F33">
      <w:pPr>
        <w:pStyle w:val="Szvegtrzs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C15031">
        <w:rPr>
          <w:rFonts w:ascii="Times New Roman" w:hAnsi="Times New Roman" w:cs="Times New Roman"/>
          <w:b/>
          <w:bCs/>
          <w:sz w:val="20"/>
          <w:szCs w:val="20"/>
        </w:rPr>
        <w:t>Munkavégzés időszaka: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…………………………..</w:t>
      </w:r>
    </w:p>
    <w:p w:rsidR="00F04F33" w:rsidRDefault="00F04F33" w:rsidP="00F04F33">
      <w:pPr>
        <w:pStyle w:val="Szvegtrzs7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031">
        <w:rPr>
          <w:rFonts w:ascii="Times New Roman" w:hAnsi="Times New Roman" w:cs="Times New Roman"/>
          <w:b/>
          <w:bCs/>
          <w:sz w:val="20"/>
          <w:szCs w:val="20"/>
        </w:rPr>
        <w:t>HC kapcsolattartó: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:rsidR="00F04F33" w:rsidRDefault="00F04F33" w:rsidP="00665682">
      <w:pPr>
        <w:pStyle w:val="Szvegtrzs7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F04F33" w:rsidSect="00F04F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04F33" w:rsidRDefault="00F04F33" w:rsidP="00665682">
      <w:pPr>
        <w:pStyle w:val="Szvegtrzs7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5682" w:rsidRPr="00F04F33" w:rsidRDefault="00665682" w:rsidP="00F04F33">
      <w:pPr>
        <w:pStyle w:val="Szvegtrzs7"/>
        <w:shd w:val="clear" w:color="auto" w:fill="auto"/>
        <w:spacing w:before="0" w:after="0" w:line="240" w:lineRule="auto"/>
        <w:ind w:firstLine="0"/>
        <w:jc w:val="center"/>
        <w:rPr>
          <w:rFonts w:ascii="Times New Roman" w:eastAsia="Franklin Gothic Book" w:hAnsi="Times New Roman" w:cs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Szolgáltatókra/Vállalkozásokra vonatkozó munka</w:t>
      </w:r>
      <w:r w:rsidR="003A6C22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és tűz</w:t>
      </w:r>
      <w:r w:rsidR="003A6C22">
        <w:rPr>
          <w:rFonts w:ascii="Times New Roman" w:hAnsi="Times New Roman" w:cs="Times New Roman"/>
          <w:b/>
          <w:bCs/>
          <w:sz w:val="32"/>
          <w:szCs w:val="32"/>
        </w:rPr>
        <w:t xml:space="preserve">-, </w:t>
      </w:r>
      <w:r w:rsidR="004175E9">
        <w:rPr>
          <w:rFonts w:ascii="Times New Roman" w:hAnsi="Times New Roman" w:cs="Times New Roman"/>
          <w:b/>
          <w:bCs/>
          <w:sz w:val="32"/>
          <w:szCs w:val="32"/>
        </w:rPr>
        <w:t xml:space="preserve">valamint </w:t>
      </w:r>
      <w:r w:rsidR="003A6C22">
        <w:rPr>
          <w:rFonts w:ascii="Times New Roman" w:hAnsi="Times New Roman" w:cs="Times New Roman"/>
          <w:b/>
          <w:bCs/>
          <w:sz w:val="32"/>
          <w:szCs w:val="32"/>
        </w:rPr>
        <w:t>környezet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védelmi </w:t>
      </w:r>
      <w:r w:rsidR="00573048">
        <w:rPr>
          <w:rFonts w:ascii="Times New Roman" w:hAnsi="Times New Roman" w:cs="Times New Roman"/>
          <w:b/>
          <w:bCs/>
          <w:sz w:val="32"/>
          <w:szCs w:val="32"/>
        </w:rPr>
        <w:t xml:space="preserve">és energiahatékonysági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követelmények a </w:t>
      </w:r>
      <w:r w:rsidRPr="00A0122C">
        <w:rPr>
          <w:rFonts w:ascii="Times New Roman" w:hAnsi="Times New Roman" w:cs="Times New Roman"/>
          <w:b/>
          <w:bCs/>
          <w:sz w:val="32"/>
          <w:szCs w:val="32"/>
        </w:rPr>
        <w:t xml:space="preserve">HungaroControl Zrt. létesítményeiben </w:t>
      </w:r>
    </w:p>
    <w:p w:rsidR="00665682" w:rsidRPr="00E34EC7" w:rsidRDefault="00665682" w:rsidP="00665682">
      <w:pPr>
        <w:pStyle w:val="Cmsor1"/>
        <w:keepNext/>
        <w:numPr>
          <w:ilvl w:val="0"/>
          <w:numId w:val="1"/>
        </w:numPr>
        <w:spacing w:before="0"/>
        <w:contextualSpacing w:val="0"/>
        <w:jc w:val="both"/>
        <w:rPr>
          <w:sz w:val="32"/>
          <w:szCs w:val="32"/>
        </w:rPr>
      </w:pPr>
      <w:r w:rsidRPr="00E34EC7">
        <w:rPr>
          <w:sz w:val="32"/>
          <w:szCs w:val="32"/>
        </w:rPr>
        <w:t>Alapelvek</w:t>
      </w:r>
    </w:p>
    <w:p w:rsidR="00665682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9EE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550F">
        <w:rPr>
          <w:rFonts w:ascii="Times New Roman" w:hAnsi="Times New Roman" w:cs="Times New Roman"/>
        </w:rPr>
        <w:t xml:space="preserve">A HungaroControl Zrt. területén (telephelyein) végzett tevékenységeket az érvényes környezetvédelmi, munkavédelmi, tűzvédelmi, biztonsági és higiéniai előírások betartása mellett szabad csak végezni. </w:t>
      </w:r>
    </w:p>
    <w:p w:rsidR="00665682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550F">
        <w:rPr>
          <w:rFonts w:ascii="Times New Roman" w:hAnsi="Times New Roman" w:cs="Times New Roman"/>
        </w:rPr>
        <w:t>A vonatkozó jogszabályi előírások mellett a HungaroControl Zrt. területén/telephelyein kötelezően betartandó előírás</w:t>
      </w:r>
      <w:r w:rsidR="00573048">
        <w:rPr>
          <w:rFonts w:ascii="Times New Roman" w:hAnsi="Times New Roman" w:cs="Times New Roman"/>
        </w:rPr>
        <w:t>ok</w:t>
      </w:r>
      <w:r w:rsidRPr="00F5550F">
        <w:rPr>
          <w:rFonts w:ascii="Times New Roman" w:hAnsi="Times New Roman" w:cs="Times New Roman"/>
        </w:rPr>
        <w:t xml:space="preserve"> a HungaroControl Zrt. mindenkori Tűzvédelmi</w:t>
      </w:r>
      <w:r w:rsidR="004749EE">
        <w:rPr>
          <w:rFonts w:ascii="Times New Roman" w:hAnsi="Times New Roman" w:cs="Times New Roman"/>
        </w:rPr>
        <w:t xml:space="preserve"> és </w:t>
      </w:r>
      <w:r w:rsidRPr="00F5550F">
        <w:rPr>
          <w:rFonts w:ascii="Times New Roman" w:hAnsi="Times New Roman" w:cs="Times New Roman"/>
        </w:rPr>
        <w:t xml:space="preserve">Munkavédelmi Szabályzatai. </w:t>
      </w:r>
    </w:p>
    <w:p w:rsidR="004749EE" w:rsidRDefault="004749EE" w:rsidP="004749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szolgáltató/vállalkozó</w:t>
      </w:r>
      <w:r w:rsidRPr="004A1206">
        <w:rPr>
          <w:rFonts w:ascii="Times New Roman" w:hAnsi="Times New Roman"/>
        </w:rPr>
        <w:t xml:space="preserve"> köteles a HungaroControl Zrt. Környezetvédelmi</w:t>
      </w:r>
      <w:r w:rsidR="00573048">
        <w:rPr>
          <w:rFonts w:ascii="Times New Roman" w:hAnsi="Times New Roman"/>
        </w:rPr>
        <w:t>, valamint Energia</w:t>
      </w:r>
      <w:r w:rsidRPr="004A1206">
        <w:rPr>
          <w:rFonts w:ascii="Times New Roman" w:hAnsi="Times New Roman"/>
        </w:rPr>
        <w:t xml:space="preserve"> politikáját megismerni, munkája során az abban foglalt elveket követni. </w:t>
      </w:r>
    </w:p>
    <w:p w:rsidR="004749EE" w:rsidRDefault="00665682" w:rsidP="004749EE">
      <w:pPr>
        <w:spacing w:line="276" w:lineRule="auto"/>
        <w:jc w:val="both"/>
        <w:rPr>
          <w:rFonts w:ascii="Times New Roman" w:hAnsi="Times New Roman"/>
        </w:rPr>
      </w:pPr>
      <w:r w:rsidRPr="00F5550F">
        <w:rPr>
          <w:rFonts w:ascii="Times New Roman" w:hAnsi="Times New Roman" w:cs="Times New Roman"/>
        </w:rPr>
        <w:t xml:space="preserve">A tevékenységekhez használt területet és épületeket a munka jellegéhez mérten a lehető legnagyobb rendben és </w:t>
      </w:r>
      <w:r w:rsidR="00B80D04">
        <w:rPr>
          <w:rFonts w:ascii="Times New Roman" w:hAnsi="Times New Roman" w:cs="Times New Roman"/>
        </w:rPr>
        <w:t xml:space="preserve">folyamatosan </w:t>
      </w:r>
      <w:r w:rsidRPr="00F5550F">
        <w:rPr>
          <w:rFonts w:ascii="Times New Roman" w:hAnsi="Times New Roman" w:cs="Times New Roman"/>
        </w:rPr>
        <w:t>tisztán k</w:t>
      </w:r>
      <w:r w:rsidR="00E040A8" w:rsidRPr="00F5550F">
        <w:rPr>
          <w:rFonts w:ascii="Times New Roman" w:hAnsi="Times New Roman" w:cs="Times New Roman"/>
        </w:rPr>
        <w:t>ell tartani, baleset, tűzeset</w:t>
      </w:r>
      <w:r w:rsidRPr="00F5550F">
        <w:rPr>
          <w:rFonts w:ascii="Times New Roman" w:hAnsi="Times New Roman" w:cs="Times New Roman"/>
        </w:rPr>
        <w:t xml:space="preserve"> és környezetszennyezés megelőzését, az egészséges és biztonságos munkavégzés körülményeit biztosítani. </w:t>
      </w:r>
      <w:r w:rsidR="004749EE" w:rsidRPr="004A1206">
        <w:rPr>
          <w:rFonts w:ascii="Times New Roman" w:hAnsi="Times New Roman"/>
        </w:rPr>
        <w:t xml:space="preserve">Partner tevékenységét köteles úgy végezni, hogy </w:t>
      </w:r>
      <w:r w:rsidR="00573048">
        <w:rPr>
          <w:rFonts w:ascii="Times New Roman" w:hAnsi="Times New Roman"/>
        </w:rPr>
        <w:t xml:space="preserve">személyi sérülés, illetve </w:t>
      </w:r>
      <w:r w:rsidR="004749EE" w:rsidRPr="004A1206">
        <w:rPr>
          <w:rFonts w:ascii="Times New Roman" w:hAnsi="Times New Roman"/>
        </w:rPr>
        <w:t xml:space="preserve">az ingatlanon kár ne keletkezzen. </w:t>
      </w:r>
    </w:p>
    <w:p w:rsidR="00665682" w:rsidRPr="00F5550F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9EE" w:rsidRDefault="00665682" w:rsidP="004749EE">
      <w:pPr>
        <w:rPr>
          <w:rFonts w:ascii="Times New Roman" w:hAnsi="Times New Roman" w:cs="Times New Roman"/>
        </w:rPr>
      </w:pPr>
      <w:r w:rsidRPr="00F5550F">
        <w:rPr>
          <w:rFonts w:ascii="Times New Roman" w:hAnsi="Times New Roman" w:cs="Times New Roman"/>
        </w:rPr>
        <w:t>A HungaroControl Zrt. területén (telephelyein) tevékenykedők kötelesek</w:t>
      </w:r>
      <w:r w:rsidR="004749EE">
        <w:rPr>
          <w:rFonts w:ascii="Times New Roman" w:hAnsi="Times New Roman" w:cs="Times New Roman"/>
        </w:rPr>
        <w:t>:</w:t>
      </w:r>
    </w:p>
    <w:p w:rsidR="004749EE" w:rsidRPr="004749EE" w:rsidRDefault="00665682" w:rsidP="004749E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49EE">
        <w:rPr>
          <w:rFonts w:ascii="Times New Roman" w:hAnsi="Times New Roman" w:cs="Times New Roman"/>
        </w:rPr>
        <w:t>töreke</w:t>
      </w:r>
      <w:r w:rsidR="00F106A3">
        <w:rPr>
          <w:rFonts w:ascii="Times New Roman" w:hAnsi="Times New Roman" w:cs="Times New Roman"/>
        </w:rPr>
        <w:t>dni az általuk használt energia és</w:t>
      </w:r>
      <w:r w:rsidRPr="004749EE">
        <w:rPr>
          <w:rFonts w:ascii="Times New Roman" w:hAnsi="Times New Roman" w:cs="Times New Roman"/>
        </w:rPr>
        <w:t xml:space="preserve"> víz </w:t>
      </w:r>
      <w:r w:rsidR="00F106A3">
        <w:rPr>
          <w:rFonts w:ascii="Times New Roman" w:hAnsi="Times New Roman" w:cs="Times New Roman"/>
        </w:rPr>
        <w:t>hatékony használatára, valamint a</w:t>
      </w:r>
      <w:r w:rsidRPr="004749EE">
        <w:rPr>
          <w:rFonts w:ascii="Times New Roman" w:hAnsi="Times New Roman" w:cs="Times New Roman"/>
        </w:rPr>
        <w:t xml:space="preserve"> veszélyes anyag </w:t>
      </w:r>
      <w:r w:rsidR="00F106A3" w:rsidRPr="004749EE">
        <w:rPr>
          <w:rFonts w:ascii="Times New Roman" w:hAnsi="Times New Roman" w:cs="Times New Roman"/>
        </w:rPr>
        <w:t xml:space="preserve">felhasználásának </w:t>
      </w:r>
      <w:r w:rsidRPr="004749EE">
        <w:rPr>
          <w:rFonts w:ascii="Times New Roman" w:hAnsi="Times New Roman" w:cs="Times New Roman"/>
        </w:rPr>
        <w:t>minimalizálására</w:t>
      </w:r>
      <w:r w:rsidR="004749EE">
        <w:rPr>
          <w:rFonts w:ascii="Times New Roman" w:hAnsi="Times New Roman" w:cs="Times New Roman"/>
        </w:rPr>
        <w:t>,</w:t>
      </w:r>
    </w:p>
    <w:p w:rsidR="004749EE" w:rsidRDefault="004749EE" w:rsidP="004749EE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4749EE">
        <w:rPr>
          <w:rFonts w:ascii="Times New Roman" w:hAnsi="Times New Roman"/>
        </w:rPr>
        <w:t>tevékenységük során a környezetre kisebb kockázatot jelentő anyagok</w:t>
      </w:r>
      <w:r w:rsidR="00714B03">
        <w:rPr>
          <w:rFonts w:ascii="Times New Roman" w:hAnsi="Times New Roman"/>
        </w:rPr>
        <w:t>at használni</w:t>
      </w:r>
      <w:r>
        <w:rPr>
          <w:rFonts w:ascii="Times New Roman" w:hAnsi="Times New Roman"/>
        </w:rPr>
        <w:t>,</w:t>
      </w:r>
    </w:p>
    <w:p w:rsidR="004749EE" w:rsidRPr="004749EE" w:rsidRDefault="004749EE" w:rsidP="004749EE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4749EE">
        <w:rPr>
          <w:rFonts w:ascii="Times New Roman" w:hAnsi="Times New Roman"/>
        </w:rPr>
        <w:t>mindent elkövetni a zaj- és rezgéshatás csökkentése érdekében, illetve szükség esetén ideiglenes határérték túllépési engedélyt beszerezni</w:t>
      </w:r>
      <w:r w:rsidR="00714B03">
        <w:rPr>
          <w:rFonts w:ascii="Times New Roman" w:hAnsi="Times New Roman"/>
        </w:rPr>
        <w:t>,</w:t>
      </w:r>
    </w:p>
    <w:p w:rsidR="004749EE" w:rsidRDefault="004749EE" w:rsidP="00714B0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4749EE">
        <w:rPr>
          <w:rFonts w:ascii="Times New Roman" w:hAnsi="Times New Roman"/>
        </w:rPr>
        <w:t>ondoskodni arról, hogy szennyező anyag csapadékvíz</w:t>
      </w:r>
      <w:r w:rsidR="00B80D04">
        <w:rPr>
          <w:rFonts w:ascii="Times New Roman" w:hAnsi="Times New Roman"/>
        </w:rPr>
        <w:t>, szennyvíz</w:t>
      </w:r>
      <w:r w:rsidRPr="004749EE">
        <w:rPr>
          <w:rFonts w:ascii="Times New Roman" w:hAnsi="Times New Roman"/>
        </w:rPr>
        <w:t xml:space="preserve"> csatornába, víznyelő aknába, árokba vagy szikkasztó aknába ne kerüljön, a környezetszennyező anyagok ilyen helyre történő bejutását megakadályozz</w:t>
      </w:r>
      <w:r w:rsidR="00714B03">
        <w:rPr>
          <w:rFonts w:ascii="Times New Roman" w:hAnsi="Times New Roman"/>
        </w:rPr>
        <w:t>ák</w:t>
      </w:r>
      <w:r w:rsidRPr="004749EE">
        <w:rPr>
          <w:rFonts w:ascii="Times New Roman" w:hAnsi="Times New Roman"/>
        </w:rPr>
        <w:t>.</w:t>
      </w:r>
    </w:p>
    <w:p w:rsidR="00D67EEE" w:rsidRDefault="00D67EEE" w:rsidP="00D67EE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1DE">
        <w:rPr>
          <w:rFonts w:ascii="Times New Roman" w:hAnsi="Times New Roman"/>
        </w:rPr>
        <w:t xml:space="preserve">Vállalkozó a munkavégzés során köteles minden rendkívüli körülményről és káreseményről értesíteni a HungaroControl Zrt. </w:t>
      </w:r>
      <w:r>
        <w:rPr>
          <w:rFonts w:ascii="Times New Roman" w:hAnsi="Times New Roman"/>
        </w:rPr>
        <w:t>létesítmény-felügyeleti szakterületét</w:t>
      </w:r>
      <w:r w:rsidRPr="008C51DE">
        <w:rPr>
          <w:rFonts w:ascii="Times New Roman" w:hAnsi="Times New Roman"/>
        </w:rPr>
        <w:t xml:space="preserve"> a </w:t>
      </w:r>
      <w:r w:rsidRPr="00D67EEE">
        <w:rPr>
          <w:rStyle w:val="Hiperhivatkozs"/>
          <w:rFonts w:ascii="Times New Roman" w:hAnsi="Times New Roman"/>
        </w:rPr>
        <w:t>papp.zoltan@hungarocontrol.hu</w:t>
      </w:r>
      <w:r>
        <w:t xml:space="preserve"> </w:t>
      </w:r>
      <w:r w:rsidRPr="00D67EEE">
        <w:rPr>
          <w:rFonts w:ascii="Times New Roman" w:hAnsi="Times New Roman"/>
        </w:rPr>
        <w:t xml:space="preserve">e-mail címen, (tel: +36-1-293-4434), valamint a diszpécser szolgálatot a </w:t>
      </w:r>
      <w:hyperlink r:id="rId10" w:history="1">
        <w:r w:rsidRPr="00E506B7">
          <w:rPr>
            <w:rStyle w:val="Hiperhivatkozs"/>
            <w:rFonts w:ascii="Times New Roman" w:hAnsi="Times New Roman"/>
          </w:rPr>
          <w:t>diszpecser@hungarocontrol.hu</w:t>
        </w:r>
      </w:hyperlink>
      <w:r w:rsidRPr="00D67EEE">
        <w:rPr>
          <w:rFonts w:ascii="Times New Roman" w:hAnsi="Times New Roman"/>
        </w:rPr>
        <w:t xml:space="preserve"> e-mail címen (tel: +36-1-293-4545).</w:t>
      </w:r>
    </w:p>
    <w:p w:rsidR="00E506B7" w:rsidRDefault="00E506B7" w:rsidP="00E506B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1DE">
        <w:rPr>
          <w:rFonts w:ascii="Times New Roman" w:hAnsi="Times New Roman"/>
        </w:rPr>
        <w:t xml:space="preserve">Vállalkozó a </w:t>
      </w:r>
      <w:r>
        <w:rPr>
          <w:rFonts w:ascii="Times New Roman" w:hAnsi="Times New Roman"/>
        </w:rPr>
        <w:t xml:space="preserve">napi </w:t>
      </w:r>
      <w:r w:rsidRPr="008C51DE">
        <w:rPr>
          <w:rFonts w:ascii="Times New Roman" w:hAnsi="Times New Roman"/>
        </w:rPr>
        <w:t xml:space="preserve">munkavégzés </w:t>
      </w:r>
      <w:r>
        <w:rPr>
          <w:rFonts w:ascii="Times New Roman" w:hAnsi="Times New Roman"/>
        </w:rPr>
        <w:t>megkezdése előtt és a napi munkavégzés befejezése után</w:t>
      </w:r>
      <w:r w:rsidRPr="008C51DE">
        <w:rPr>
          <w:rFonts w:ascii="Times New Roman" w:hAnsi="Times New Roman"/>
        </w:rPr>
        <w:t xml:space="preserve"> köteles</w:t>
      </w:r>
      <w:r>
        <w:rPr>
          <w:rFonts w:ascii="Times New Roman" w:hAnsi="Times New Roman"/>
        </w:rPr>
        <w:t xml:space="preserve"> a napi munkát bejelenteni a </w:t>
      </w:r>
      <w:r w:rsidRPr="00D67EEE">
        <w:rPr>
          <w:rFonts w:ascii="Times New Roman" w:hAnsi="Times New Roman"/>
        </w:rPr>
        <w:t>diszpécser szolgálat</w:t>
      </w:r>
      <w:r>
        <w:rPr>
          <w:rFonts w:ascii="Times New Roman" w:hAnsi="Times New Roman"/>
        </w:rPr>
        <w:t>nál személyesen az ANS II. fsz. 141-es helyiségben (létesítmény-felügyeleti diszpécser központban) vagy</w:t>
      </w:r>
      <w:r w:rsidRPr="00D67EEE">
        <w:rPr>
          <w:rFonts w:ascii="Times New Roman" w:hAnsi="Times New Roman"/>
        </w:rPr>
        <w:t xml:space="preserve"> a </w:t>
      </w:r>
      <w:hyperlink r:id="rId11" w:history="1">
        <w:r w:rsidRPr="00E506B7">
          <w:rPr>
            <w:rStyle w:val="Hiperhivatkozs"/>
            <w:rFonts w:ascii="Times New Roman" w:hAnsi="Times New Roman"/>
          </w:rPr>
          <w:t>diszpecser@hungarocontrol.hu</w:t>
        </w:r>
      </w:hyperlink>
      <w:r w:rsidRPr="00D67EEE">
        <w:rPr>
          <w:rFonts w:ascii="Times New Roman" w:hAnsi="Times New Roman"/>
        </w:rPr>
        <w:t xml:space="preserve"> e-mail címen (tel: +36-1-293-4545).</w:t>
      </w:r>
    </w:p>
    <w:p w:rsidR="00B80D04" w:rsidRDefault="00B80D04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665682" w:rsidRPr="00E34EC7" w:rsidRDefault="00665682" w:rsidP="00665682">
      <w:pPr>
        <w:pStyle w:val="Cmsor1"/>
        <w:keepNext/>
        <w:numPr>
          <w:ilvl w:val="0"/>
          <w:numId w:val="1"/>
        </w:numPr>
        <w:spacing w:before="0"/>
        <w:contextualSpacing w:val="0"/>
        <w:jc w:val="both"/>
        <w:rPr>
          <w:rFonts w:cs="Times New Roman"/>
          <w:sz w:val="32"/>
          <w:szCs w:val="32"/>
        </w:rPr>
      </w:pPr>
      <w:r w:rsidRPr="00E34EC7">
        <w:rPr>
          <w:rFonts w:cs="Times New Roman"/>
          <w:sz w:val="32"/>
          <w:szCs w:val="32"/>
        </w:rPr>
        <w:lastRenderedPageBreak/>
        <w:t>Munka</w:t>
      </w:r>
      <w:r w:rsidR="00E34EC7">
        <w:rPr>
          <w:rFonts w:cs="Times New Roman"/>
          <w:sz w:val="32"/>
          <w:szCs w:val="32"/>
        </w:rPr>
        <w:t xml:space="preserve"> és Tűzvé</w:t>
      </w:r>
      <w:r w:rsidRPr="00E34EC7">
        <w:rPr>
          <w:rFonts w:cs="Times New Roman"/>
          <w:sz w:val="32"/>
          <w:szCs w:val="32"/>
        </w:rPr>
        <w:t>delmi követelmények</w:t>
      </w:r>
    </w:p>
    <w:p w:rsidR="00665682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65682" w:rsidRDefault="00665682" w:rsidP="009850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0F2">
        <w:rPr>
          <w:rFonts w:ascii="Times New Roman" w:hAnsi="Times New Roman" w:cs="Times New Roman"/>
        </w:rPr>
        <w:t xml:space="preserve">A HungaroControl Zrt területén (telephelyein) munkát végző összes szervezet és cég/vállalkozás minden munkavállalójának az egészséget nem veszélyeztető és biztonságos munkavégzés követelményeinek teljesítése érdekében rendelkeznie kell egyéni védőeszközzel. Ezt minden munkavállalónak, saját munkáltatója biztosítja, de esetenként a HungaroControl Zrt. területén (telephelyein) </w:t>
      </w:r>
      <w:r w:rsidR="00E040A8" w:rsidRPr="009850F2">
        <w:rPr>
          <w:rFonts w:ascii="Times New Roman" w:hAnsi="Times New Roman" w:cs="Times New Roman"/>
        </w:rPr>
        <w:t>az üzemeltető is előírhatja</w:t>
      </w:r>
      <w:r w:rsidRPr="009850F2">
        <w:rPr>
          <w:rFonts w:ascii="Times New Roman" w:hAnsi="Times New Roman" w:cs="Times New Roman"/>
        </w:rPr>
        <w:t xml:space="preserve"> bizonyos eszközök, felszerelések használatát, adott munkaterületeken. Minden olyan megoldást előnyben kell részesíteni (kollektív védőeszközök, szervezési intézkedések) az egyéni védőeszközökkel szemben, amelyek több személy egyidejű védelmét biztosít</w:t>
      </w:r>
      <w:r w:rsidR="009850F2">
        <w:rPr>
          <w:rFonts w:ascii="Times New Roman" w:hAnsi="Times New Roman" w:cs="Times New Roman"/>
        </w:rPr>
        <w:t>ják.</w:t>
      </w:r>
    </w:p>
    <w:p w:rsidR="009850F2" w:rsidRDefault="009850F2" w:rsidP="009850F2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50F2" w:rsidRDefault="009850F2" w:rsidP="009850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Vállalkozó a vonatkozó munkára elkészíti a munkavédelmi Kockázat értékelést, amennyiben jogszabály</w:t>
      </w:r>
      <w:r w:rsidRPr="009850F2">
        <w:rPr>
          <w:rFonts w:ascii="Times New Roman" w:hAnsi="Times New Roman" w:cs="Times New Roman"/>
        </w:rPr>
        <w:t xml:space="preserve"> előírja, a kivitelezési munkákhoz a Biztonsági és egészségvédelmi tervet, ezeket a munka és tűzvédelmi szakreferensnek </w:t>
      </w:r>
      <w:r w:rsidR="00942080" w:rsidRPr="009850F2">
        <w:rPr>
          <w:rFonts w:ascii="Times New Roman" w:hAnsi="Times New Roman" w:cs="Times New Roman"/>
        </w:rPr>
        <w:t>tájékoztatásként megküldi</w:t>
      </w:r>
      <w:r w:rsidR="00942080">
        <w:rPr>
          <w:rFonts w:ascii="Times New Roman" w:hAnsi="Times New Roman" w:cs="Times New Roman"/>
        </w:rPr>
        <w:t xml:space="preserve">. </w:t>
      </w:r>
      <w:r w:rsidR="003A6C22">
        <w:rPr>
          <w:rFonts w:ascii="Times New Roman" w:hAnsi="Times New Roman" w:cs="Times New Roman"/>
        </w:rPr>
        <w:t>(</w:t>
      </w:r>
      <w:hyperlink r:id="rId12" w:history="1">
        <w:r w:rsidR="00942080" w:rsidRPr="007648E4">
          <w:rPr>
            <w:rStyle w:val="Hiperhivatkozs"/>
            <w:rFonts w:ascii="Times New Roman" w:hAnsi="Times New Roman" w:cs="Times New Roman"/>
          </w:rPr>
          <w:t>rita.bogenfurst@hungarocontrol.hu</w:t>
        </w:r>
      </w:hyperlink>
      <w:r w:rsidRPr="009850F2">
        <w:rPr>
          <w:rFonts w:ascii="Times New Roman" w:hAnsi="Times New Roman" w:cs="Times New Roman"/>
        </w:rPr>
        <w:t xml:space="preserve">) </w:t>
      </w:r>
    </w:p>
    <w:p w:rsidR="00E371CC" w:rsidRPr="00231CC9" w:rsidRDefault="00E371CC" w:rsidP="00231CC9">
      <w:pPr>
        <w:pStyle w:val="Listaszerbekezds"/>
        <w:rPr>
          <w:rFonts w:ascii="Times New Roman" w:hAnsi="Times New Roman" w:cs="Times New Roman"/>
        </w:rPr>
      </w:pPr>
    </w:p>
    <w:p w:rsidR="00E371CC" w:rsidRDefault="00E371CC" w:rsidP="009850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Tűzveszélyes munkafolyamat megkezdése előtt, az esetleges keletkező tűz oltásának megkezdésére alkalmas eszközöket kell készenlétbe tartani.</w:t>
      </w:r>
    </w:p>
    <w:p w:rsidR="00F5550F" w:rsidRPr="00F5550F" w:rsidRDefault="00F5550F" w:rsidP="00F5550F">
      <w:pPr>
        <w:pStyle w:val="Listaszerbekezds"/>
        <w:rPr>
          <w:rFonts w:ascii="Times New Roman" w:hAnsi="Times New Roman" w:cs="Times New Roman"/>
        </w:rPr>
      </w:pPr>
    </w:p>
    <w:p w:rsidR="00F5550F" w:rsidRDefault="00F5550F" w:rsidP="00F555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0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zokon a </w:t>
      </w:r>
      <w:r w:rsidRPr="009850F2">
        <w:rPr>
          <w:rFonts w:ascii="Times New Roman" w:hAnsi="Times New Roman" w:cs="Times New Roman"/>
        </w:rPr>
        <w:t>helyeken, ahol tűzveszélyes munkát kívánnak végezni, eseti tűzgyújtási engedélyt kell kérni</w:t>
      </w:r>
      <w:r w:rsidR="00006FD0">
        <w:rPr>
          <w:rFonts w:ascii="Times New Roman" w:hAnsi="Times New Roman" w:cs="Times New Roman"/>
        </w:rPr>
        <w:t>, a 4</w:t>
      </w:r>
      <w:r w:rsidR="003A6C22">
        <w:rPr>
          <w:rFonts w:ascii="Times New Roman" w:hAnsi="Times New Roman" w:cs="Times New Roman"/>
        </w:rPr>
        <w:t>. oldal szerinti tartalommal</w:t>
      </w:r>
      <w:r w:rsidRPr="009850F2">
        <w:rPr>
          <w:rFonts w:ascii="Times New Roman" w:hAnsi="Times New Roman" w:cs="Times New Roman"/>
        </w:rPr>
        <w:t xml:space="preserve"> a munka vezetőjének</w:t>
      </w:r>
      <w:r>
        <w:rPr>
          <w:rFonts w:ascii="Times New Roman" w:hAnsi="Times New Roman" w:cs="Times New Roman"/>
        </w:rPr>
        <w:t xml:space="preserve"> a munka megkezdése előtt 8 nappal</w:t>
      </w:r>
      <w:r w:rsidRPr="009850F2">
        <w:rPr>
          <w:rFonts w:ascii="Times New Roman" w:hAnsi="Times New Roman" w:cs="Times New Roman"/>
        </w:rPr>
        <w:t xml:space="preserve"> a HungaroControl Zrt</w:t>
      </w:r>
      <w:r>
        <w:rPr>
          <w:rFonts w:ascii="Times New Roman" w:hAnsi="Times New Roman" w:cs="Times New Roman"/>
        </w:rPr>
        <w:t>. m</w:t>
      </w:r>
      <w:r w:rsidRPr="009850F2">
        <w:rPr>
          <w:rFonts w:ascii="Times New Roman" w:hAnsi="Times New Roman" w:cs="Times New Roman"/>
        </w:rPr>
        <w:t xml:space="preserve">unka és tűzvédelmi </w:t>
      </w:r>
      <w:r>
        <w:rPr>
          <w:rFonts w:ascii="Times New Roman" w:hAnsi="Times New Roman" w:cs="Times New Roman"/>
        </w:rPr>
        <w:t>szak</w:t>
      </w:r>
      <w:r w:rsidRPr="009850F2">
        <w:rPr>
          <w:rFonts w:ascii="Times New Roman" w:hAnsi="Times New Roman" w:cs="Times New Roman"/>
        </w:rPr>
        <w:t>referensétől</w:t>
      </w:r>
      <w:r>
        <w:rPr>
          <w:rFonts w:ascii="Times New Roman" w:hAnsi="Times New Roman" w:cs="Times New Roman"/>
        </w:rPr>
        <w:t xml:space="preserve"> </w:t>
      </w:r>
      <w:r w:rsidR="003A6C22">
        <w:rPr>
          <w:rFonts w:ascii="Times New Roman" w:hAnsi="Times New Roman" w:cs="Times New Roman"/>
        </w:rPr>
        <w:t>(</w:t>
      </w:r>
      <w:hyperlink r:id="rId13" w:history="1">
        <w:r w:rsidRPr="007648E4">
          <w:rPr>
            <w:rStyle w:val="Hiperhivatkozs"/>
            <w:rFonts w:ascii="Times New Roman" w:hAnsi="Times New Roman" w:cs="Times New Roman"/>
          </w:rPr>
          <w:t>rita.bogenfurst@hungarocontrol.hu</w:t>
        </w:r>
      </w:hyperlink>
      <w:r>
        <w:rPr>
          <w:rFonts w:ascii="Times New Roman" w:hAnsi="Times New Roman" w:cs="Times New Roman"/>
        </w:rPr>
        <w:t>)</w:t>
      </w:r>
      <w:r w:rsidRPr="009850F2">
        <w:rPr>
          <w:rFonts w:ascii="Times New Roman" w:hAnsi="Times New Roman" w:cs="Times New Roman"/>
        </w:rPr>
        <w:t xml:space="preserve">. </w:t>
      </w:r>
      <w:r w:rsidR="003A6C22">
        <w:rPr>
          <w:rFonts w:ascii="Times New Roman" w:hAnsi="Times New Roman" w:cs="Times New Roman"/>
        </w:rPr>
        <w:t xml:space="preserve">A kérelemmel egy időben a munkát végzők tűzvédelmi szakvizsga bizonyítvány </w:t>
      </w:r>
      <w:r w:rsidR="00FB759B">
        <w:rPr>
          <w:rFonts w:ascii="Times New Roman" w:hAnsi="Times New Roman" w:cs="Times New Roman"/>
        </w:rPr>
        <w:t>másolatát</w:t>
      </w:r>
      <w:r w:rsidR="003A6C22">
        <w:rPr>
          <w:rFonts w:ascii="Times New Roman" w:hAnsi="Times New Roman" w:cs="Times New Roman"/>
        </w:rPr>
        <w:t xml:space="preserve"> is előzetesen megküldi. </w:t>
      </w:r>
      <w:r w:rsidRPr="009850F2">
        <w:rPr>
          <w:rFonts w:ascii="Times New Roman" w:hAnsi="Times New Roman" w:cs="Times New Roman"/>
        </w:rPr>
        <w:t>A HungaroControl Zrt. területén (telephelyein) területén a kijelölt dohányzó helyeken kívül TILOS a dohányzás és engedély nélkül a nyílt láng használata</w:t>
      </w:r>
      <w:r w:rsidR="00B80D04">
        <w:rPr>
          <w:rFonts w:ascii="Times New Roman" w:hAnsi="Times New Roman" w:cs="Times New Roman"/>
        </w:rPr>
        <w:t>, ide értve a flexelést is</w:t>
      </w:r>
      <w:r w:rsidRPr="009850F2">
        <w:rPr>
          <w:rFonts w:ascii="Times New Roman" w:hAnsi="Times New Roman" w:cs="Times New Roman"/>
        </w:rPr>
        <w:t xml:space="preserve">. </w:t>
      </w:r>
    </w:p>
    <w:p w:rsidR="00F5550F" w:rsidRPr="00F5550F" w:rsidRDefault="00F5550F" w:rsidP="00F5550F">
      <w:pPr>
        <w:pStyle w:val="Listaszerbekezds"/>
        <w:rPr>
          <w:rFonts w:ascii="Times New Roman" w:hAnsi="Times New Roman" w:cs="Times New Roman"/>
        </w:rPr>
      </w:pPr>
    </w:p>
    <w:p w:rsidR="00F5550F" w:rsidRDefault="00F5550F" w:rsidP="00F555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550F">
        <w:rPr>
          <w:rFonts w:ascii="Times New Roman" w:hAnsi="Times New Roman" w:cs="Times New Roman"/>
        </w:rPr>
        <w:t>Azokon a területeken, ahol automatikus tűzjelző van kiépítve, a poros és az oldószer kipárolgásával járó tevékenységek végzése előtt 8 nappal</w:t>
      </w:r>
      <w:r w:rsidR="003A6C22">
        <w:rPr>
          <w:rFonts w:ascii="Times New Roman" w:hAnsi="Times New Roman" w:cs="Times New Roman"/>
        </w:rPr>
        <w:t xml:space="preserve">, </w:t>
      </w:r>
      <w:r w:rsidR="00006FD0">
        <w:rPr>
          <w:rFonts w:ascii="Times New Roman" w:hAnsi="Times New Roman" w:cs="Times New Roman"/>
        </w:rPr>
        <w:t>4</w:t>
      </w:r>
      <w:r w:rsidR="003A6C22">
        <w:rPr>
          <w:rFonts w:ascii="Times New Roman" w:hAnsi="Times New Roman" w:cs="Times New Roman"/>
        </w:rPr>
        <w:t xml:space="preserve">. oldal szerinti tartalommal, </w:t>
      </w:r>
      <w:r w:rsidRPr="00F5550F">
        <w:rPr>
          <w:rFonts w:ascii="Times New Roman" w:hAnsi="Times New Roman" w:cs="Times New Roman"/>
        </w:rPr>
        <w:t xml:space="preserve">a </w:t>
      </w:r>
      <w:r w:rsidR="00006FD0">
        <w:rPr>
          <w:rFonts w:ascii="Times New Roman" w:hAnsi="Times New Roman" w:cs="Times New Roman"/>
        </w:rPr>
        <w:t>tűzjelző rendszer bénítását kell kérvényezni</w:t>
      </w:r>
      <w:r w:rsidRPr="00F5550F">
        <w:rPr>
          <w:rFonts w:ascii="Times New Roman" w:hAnsi="Times New Roman" w:cs="Times New Roman"/>
        </w:rPr>
        <w:t xml:space="preserve"> (</w:t>
      </w:r>
      <w:hyperlink r:id="rId14" w:history="1">
        <w:r w:rsidRPr="00F5550F">
          <w:rPr>
            <w:rStyle w:val="Hiperhivatkozs"/>
            <w:rFonts w:ascii="Times New Roman" w:hAnsi="Times New Roman" w:cs="Times New Roman"/>
          </w:rPr>
          <w:t>rita.bogenfurst@hungarocontrol.hu</w:t>
        </w:r>
      </w:hyperlink>
      <w:r w:rsidRPr="00F555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Közvetlenü</w:t>
      </w:r>
      <w:r w:rsidRPr="00F5550F">
        <w:rPr>
          <w:rFonts w:ascii="Times New Roman" w:hAnsi="Times New Roman" w:cs="Times New Roman"/>
        </w:rPr>
        <w:t>l a munkakezdés előtt a jelzőrendszerek kikapcsolását kell kérni a HungaroControl Zrt. Diszpécser szolgálatától (tel.: +36-1-293-4545).</w:t>
      </w:r>
      <w:r w:rsidR="00515371">
        <w:rPr>
          <w:rFonts w:ascii="Times New Roman" w:hAnsi="Times New Roman" w:cs="Times New Roman"/>
        </w:rPr>
        <w:t xml:space="preserve"> </w:t>
      </w:r>
      <w:r w:rsidRPr="00F5550F">
        <w:rPr>
          <w:rFonts w:ascii="Times New Roman" w:hAnsi="Times New Roman" w:cs="Times New Roman"/>
        </w:rPr>
        <w:t xml:space="preserve">A </w:t>
      </w:r>
      <w:r w:rsidR="00515371">
        <w:rPr>
          <w:rFonts w:ascii="Times New Roman" w:hAnsi="Times New Roman" w:cs="Times New Roman"/>
        </w:rPr>
        <w:t xml:space="preserve">napi </w:t>
      </w:r>
      <w:r w:rsidRPr="00F5550F">
        <w:rPr>
          <w:rFonts w:ascii="Times New Roman" w:hAnsi="Times New Roman" w:cs="Times New Roman"/>
        </w:rPr>
        <w:t xml:space="preserve">munka végét </w:t>
      </w:r>
      <w:r w:rsidR="00515371">
        <w:rPr>
          <w:rFonts w:ascii="Times New Roman" w:hAnsi="Times New Roman" w:cs="Times New Roman"/>
        </w:rPr>
        <w:t xml:space="preserve">le kell jelenteni </w:t>
      </w:r>
      <w:r w:rsidRPr="00F5550F">
        <w:rPr>
          <w:rFonts w:ascii="Times New Roman" w:hAnsi="Times New Roman" w:cs="Times New Roman"/>
        </w:rPr>
        <w:t>és a tűzjelző rends</w:t>
      </w:r>
      <w:r w:rsidR="00415357">
        <w:rPr>
          <w:rFonts w:ascii="Times New Roman" w:hAnsi="Times New Roman" w:cs="Times New Roman"/>
        </w:rPr>
        <w:t>zer visszakapcsolását szintén a</w:t>
      </w:r>
      <w:r w:rsidRPr="00F5550F">
        <w:rPr>
          <w:rFonts w:ascii="Times New Roman" w:hAnsi="Times New Roman" w:cs="Times New Roman"/>
        </w:rPr>
        <w:t xml:space="preserve"> HungaroControl Zrt. diszpécser szolgálatától kell kérni</w:t>
      </w:r>
      <w:r w:rsidR="00415357">
        <w:rPr>
          <w:rFonts w:ascii="Times New Roman" w:hAnsi="Times New Roman" w:cs="Times New Roman"/>
        </w:rPr>
        <w:t>.</w:t>
      </w:r>
    </w:p>
    <w:p w:rsidR="00F5550F" w:rsidRPr="00F5550F" w:rsidRDefault="00F5550F" w:rsidP="00F5550F">
      <w:pPr>
        <w:pStyle w:val="Listaszerbekezds"/>
        <w:rPr>
          <w:rFonts w:ascii="Times New Roman" w:hAnsi="Times New Roman" w:cs="Times New Roman"/>
        </w:rPr>
      </w:pPr>
    </w:p>
    <w:p w:rsidR="00F5550F" w:rsidRDefault="00F5550F" w:rsidP="00F555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550F">
        <w:rPr>
          <w:rFonts w:ascii="Times New Roman" w:hAnsi="Times New Roman" w:cs="Times New Roman"/>
        </w:rPr>
        <w:t>Aki tüzet vagy annak közvetlen veszélyét észleli, köteles azt haladéktalanul</w:t>
      </w:r>
      <w:r w:rsidR="00B80D04">
        <w:rPr>
          <w:rFonts w:ascii="Times New Roman" w:hAnsi="Times New Roman" w:cs="Times New Roman"/>
        </w:rPr>
        <w:t xml:space="preserve"> a kézi jelzésadók aktiválásával és telefonon a </w:t>
      </w:r>
      <w:r w:rsidRPr="00F5550F">
        <w:rPr>
          <w:rFonts w:ascii="Times New Roman" w:hAnsi="Times New Roman" w:cs="Times New Roman"/>
        </w:rPr>
        <w:t xml:space="preserve">területileg illetékes tűzoltóságnak jelezni. Tűz jelzésére az Igló utcai telephelyen, belső telefonokon az 55-ös mellék, vagy vezetékes telefonról a +36-1-296-8485 telefonszám használható! Vidéki telephelyeken a 112 vagy 105-ös telefonszámon lehet tűzjelzést adni. Tűz esetén szükséges a HungaroControl Zrt. diszpécser szolgálatának tájékoztatása </w:t>
      </w:r>
      <w:r w:rsidRPr="009850F2">
        <w:rPr>
          <w:rFonts w:ascii="Times New Roman" w:hAnsi="Times New Roman" w:cs="Times New Roman"/>
        </w:rPr>
        <w:t>(tel.: +36-1-</w:t>
      </w:r>
      <w:r>
        <w:rPr>
          <w:rFonts w:ascii="Times New Roman" w:hAnsi="Times New Roman" w:cs="Times New Roman"/>
        </w:rPr>
        <w:t>293-4545</w:t>
      </w:r>
      <w:r w:rsidRPr="009850F2">
        <w:rPr>
          <w:rFonts w:ascii="Times New Roman" w:hAnsi="Times New Roman" w:cs="Times New Roman"/>
        </w:rPr>
        <w:t xml:space="preserve">) </w:t>
      </w:r>
      <w:r w:rsidRPr="00F5550F">
        <w:rPr>
          <w:rFonts w:ascii="Times New Roman" w:hAnsi="Times New Roman" w:cs="Times New Roman"/>
        </w:rPr>
        <w:t xml:space="preserve">is. </w:t>
      </w:r>
    </w:p>
    <w:p w:rsidR="00F5550F" w:rsidRPr="00942080" w:rsidRDefault="00F5550F" w:rsidP="00F555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550F" w:rsidRPr="00B80D04" w:rsidRDefault="00F5550F" w:rsidP="00B80D0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080">
        <w:rPr>
          <w:rFonts w:ascii="Times New Roman" w:hAnsi="Times New Roman" w:cs="Times New Roman"/>
        </w:rPr>
        <w:t xml:space="preserve">Minden munkavállaló köteles haladéktalanul értesíteni a közvetlen munkahelyi vezetőjét az őt ért munkabalesetről. Amennyiben a sérült valamilyen okból a baleset bejelentésében akadályoztatva van, akkor a balesetet észlelő személy köteles azt megtenni. A munkahelyi vezetővel egy időben a munkabalesetet tájékoztatásként </w:t>
      </w:r>
      <w:r w:rsidRPr="00942080">
        <w:rPr>
          <w:rFonts w:ascii="Times New Roman" w:hAnsi="Times New Roman" w:cs="Times New Roman"/>
        </w:rPr>
        <w:lastRenderedPageBreak/>
        <w:t>kérjük a HungaroControl Zrt. munka és tűzvédelmi szakreferensének</w:t>
      </w:r>
      <w:r>
        <w:rPr>
          <w:rFonts w:ascii="Times New Roman" w:hAnsi="Times New Roman" w:cs="Times New Roman"/>
        </w:rPr>
        <w:t xml:space="preserve"> (tel.:+36 30 955 3156)</w:t>
      </w:r>
      <w:r w:rsidR="00B80D04">
        <w:rPr>
          <w:rFonts w:ascii="Times New Roman" w:hAnsi="Times New Roman" w:cs="Times New Roman"/>
        </w:rPr>
        <w:t xml:space="preserve"> </w:t>
      </w:r>
      <w:r w:rsidRPr="00B80D04">
        <w:rPr>
          <w:rFonts w:ascii="Times New Roman" w:hAnsi="Times New Roman" w:cs="Times New Roman"/>
        </w:rPr>
        <w:t xml:space="preserve">is bejelenteni, hogy segíthessük adott esetben a hatóságok helyszínre jutását. </w:t>
      </w:r>
    </w:p>
    <w:p w:rsidR="00F5550F" w:rsidRDefault="00F5550F" w:rsidP="00F5550F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550F" w:rsidRDefault="00F5550F" w:rsidP="00F555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0F2">
        <w:rPr>
          <w:rFonts w:ascii="Times New Roman" w:hAnsi="Times New Roman" w:cs="Times New Roman"/>
        </w:rPr>
        <w:t>A HungaroControl Zrt. területén (továbbá munkába indulás előtt, útközben, készenlétben) szeszes italt és egyéb olyan tudatmódosító szert, amely a munkavégzés biztonságát befolyásolja fogyasztani TILOS! Az ittas és a munkatevékenységében gátolt munkavállalót a munkahelyről haladéktalanul el kell távolítani. A HungaroControl Zrt a Házirend 2.7 pontja alapján megtilthatja a biztonsági kockázatot jelentő személyek belépését</w:t>
      </w:r>
    </w:p>
    <w:p w:rsidR="00665682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65682" w:rsidRDefault="00665682" w:rsidP="009850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0F2">
        <w:rPr>
          <w:rFonts w:ascii="Times New Roman" w:hAnsi="Times New Roman" w:cs="Times New Roman"/>
        </w:rPr>
        <w:t xml:space="preserve">A munkavállaló csak olyan tevékenységet folytathat, amelyhez rendelkezik a megfelelő szakmai és munkavédelmi ismeretekkel. Kivételt képeznek a rendkívüli események, a balesetek megelőzését, az elsősegélynyújtást vagy a jelentős vagyoni kár elhárítását célzó tevékenységek, amikor minden munkavállalónak az érvényes utasítások, illetve a legjobb tudása szerint kell eljárni. </w:t>
      </w:r>
    </w:p>
    <w:p w:rsidR="009850F2" w:rsidRPr="009850F2" w:rsidRDefault="009850F2" w:rsidP="00985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65682" w:rsidRDefault="00665682" w:rsidP="009850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0F2">
        <w:rPr>
          <w:rFonts w:ascii="Times New Roman" w:hAnsi="Times New Roman" w:cs="Times New Roman"/>
        </w:rPr>
        <w:t xml:space="preserve">A </w:t>
      </w:r>
      <w:r w:rsidR="001879F0" w:rsidRPr="009850F2">
        <w:rPr>
          <w:rFonts w:ascii="Times New Roman" w:hAnsi="Times New Roman" w:cs="Times New Roman"/>
        </w:rPr>
        <w:t xml:space="preserve">munkavégzési helyen </w:t>
      </w:r>
      <w:r w:rsidRPr="009850F2">
        <w:rPr>
          <w:rFonts w:ascii="Times New Roman" w:hAnsi="Times New Roman" w:cs="Times New Roman"/>
        </w:rPr>
        <w:t xml:space="preserve">(műveleti, karbantartási utasítás által) előírt egyéni védőeszközöket a munkavállaló köteles használni. Ezen előírás vonatkozik az érintett területen tartózkodó, munkavégzéssel nem összefüggő, pl.: ellenőrző tevékenységet végző munkavállalókra is. </w:t>
      </w:r>
    </w:p>
    <w:p w:rsidR="009850F2" w:rsidRDefault="009850F2" w:rsidP="00F5550F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14B03" w:rsidRDefault="00714B03" w:rsidP="00714B03">
      <w:pPr>
        <w:pStyle w:val="Cmsor1"/>
        <w:keepNext/>
        <w:numPr>
          <w:ilvl w:val="0"/>
          <w:numId w:val="1"/>
        </w:numPr>
        <w:spacing w:before="0"/>
        <w:contextualSpacing w:val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környezetvédelmi </w:t>
      </w:r>
      <w:r w:rsidRPr="00E34EC7">
        <w:rPr>
          <w:rFonts w:cs="Times New Roman"/>
          <w:sz w:val="32"/>
          <w:szCs w:val="32"/>
        </w:rPr>
        <w:t>követelmények</w:t>
      </w:r>
    </w:p>
    <w:p w:rsidR="008C51DE" w:rsidRPr="00415357" w:rsidRDefault="008C51DE" w:rsidP="008C51DE">
      <w:pPr>
        <w:rPr>
          <w:sz w:val="16"/>
          <w:szCs w:val="16"/>
        </w:rPr>
      </w:pPr>
    </w:p>
    <w:p w:rsidR="00714B03" w:rsidRDefault="00714B03" w:rsidP="00714B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4B03">
        <w:rPr>
          <w:rFonts w:ascii="Times New Roman" w:hAnsi="Times New Roman" w:cs="Times New Roman"/>
        </w:rPr>
        <w:t xml:space="preserve">Amennyiben a szerződés másképpen nem rendelkezik, a </w:t>
      </w:r>
      <w:r w:rsidRPr="00714B03">
        <w:rPr>
          <w:rFonts w:ascii="Times New Roman" w:hAnsi="Times New Roman"/>
        </w:rPr>
        <w:t>szolgáltató/vállalkozó</w:t>
      </w:r>
      <w:r w:rsidRPr="00714B03">
        <w:rPr>
          <w:rFonts w:ascii="Times New Roman" w:hAnsi="Times New Roman" w:cs="Times New Roman"/>
        </w:rPr>
        <w:t xml:space="preserve"> köteles a saját vagy az alvállalkozója tevékenysége során keletkező hulladékokat sajátjaként, a hatályos jogszabályoknak megfelelően gyűjteni, kezelni. </w:t>
      </w:r>
      <w:r w:rsidR="00515371">
        <w:rPr>
          <w:rFonts w:ascii="Times New Roman" w:hAnsi="Times New Roman" w:cs="Times New Roman"/>
        </w:rPr>
        <w:t xml:space="preserve">Ide értendő a leszállított eszközök, anyagok csomagolóanyagai, göngyölegei is. </w:t>
      </w:r>
      <w:r>
        <w:rPr>
          <w:rFonts w:ascii="Times New Roman" w:hAnsi="Times New Roman" w:cs="Times New Roman"/>
        </w:rPr>
        <w:t>A</w:t>
      </w:r>
      <w:r w:rsidRPr="00714B03">
        <w:rPr>
          <w:rFonts w:ascii="Times New Roman" w:hAnsi="Times New Roman" w:cs="Times New Roman"/>
        </w:rPr>
        <w:t xml:space="preserve"> hulladékok gyűjtésére saját munkahelyi gyűjtő edényzetről kell gondoskodnia. A HungaroControl Zrt. telephelyein hulladékot csak a munkavégzés idej</w:t>
      </w:r>
      <w:r w:rsidRPr="008C51DE">
        <w:rPr>
          <w:rFonts w:ascii="Times New Roman" w:hAnsi="Times New Roman" w:cs="Times New Roman"/>
        </w:rPr>
        <w:t xml:space="preserve">éig tárolhat. </w:t>
      </w:r>
    </w:p>
    <w:p w:rsidR="008C51DE" w:rsidRPr="008C51DE" w:rsidRDefault="008C51DE" w:rsidP="008C51D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714B03" w:rsidRDefault="00714B03" w:rsidP="00714B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4B03">
        <w:rPr>
          <w:rFonts w:ascii="Times New Roman" w:hAnsi="Times New Roman" w:cs="Times New Roman"/>
        </w:rPr>
        <w:t xml:space="preserve">Külön írásos megállapodás esetén a </w:t>
      </w:r>
      <w:r>
        <w:rPr>
          <w:rFonts w:ascii="Times New Roman" w:hAnsi="Times New Roman"/>
        </w:rPr>
        <w:t>szolgáltató/vállalkozó</w:t>
      </w:r>
      <w:r w:rsidRPr="00714B03">
        <w:rPr>
          <w:rFonts w:ascii="Times New Roman" w:hAnsi="Times New Roman" w:cs="Times New Roman"/>
        </w:rPr>
        <w:t xml:space="preserve"> a HungaroControl Zrt. szelektív hulladékgyűjtési előírásait betartva, a HungaroControl Zrt. kihelyezett munkahelyi gyűjtőit használhatja. Amennyiben a HungaroControl Zrt. hulladékgyűjtő edényeit használja, köteles a HungaroControl Zrt. telephelyein bevezetett szelektív hulladékgyűjtési rend szerint eljárni, a hulladékokat hulladék fajtánként a megfelelő gyűjtőedényekben elhelyezni.</w:t>
      </w:r>
    </w:p>
    <w:p w:rsidR="008C51DE" w:rsidRPr="008C51DE" w:rsidRDefault="008C51DE" w:rsidP="008C51DE">
      <w:pPr>
        <w:pStyle w:val="Listaszerbekezds"/>
        <w:rPr>
          <w:rFonts w:ascii="Times New Roman" w:hAnsi="Times New Roman" w:cs="Times New Roman"/>
        </w:rPr>
      </w:pPr>
    </w:p>
    <w:p w:rsidR="00714B03" w:rsidRDefault="00714B03" w:rsidP="008C51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1DE">
        <w:rPr>
          <w:rFonts w:ascii="Times New Roman" w:hAnsi="Times New Roman" w:cs="Times New Roman"/>
        </w:rPr>
        <w:t xml:space="preserve">Ha a </w:t>
      </w:r>
      <w:r w:rsidRPr="008C51DE">
        <w:rPr>
          <w:rFonts w:ascii="Times New Roman" w:hAnsi="Times New Roman"/>
        </w:rPr>
        <w:t>szolgáltató/vállalkozó</w:t>
      </w:r>
      <w:r w:rsidRPr="008C51DE">
        <w:rPr>
          <w:rFonts w:ascii="Times New Roman" w:hAnsi="Times New Roman" w:cs="Times New Roman"/>
        </w:rPr>
        <w:t xml:space="preserve"> a munkavégzéshez veszélyes anyag felhasználást tervezi, akkor az anyagot előre jóváhagyásra be kell jelenteni a biztonsági adatlap átadásával a </w:t>
      </w:r>
      <w:r w:rsidR="008C51DE" w:rsidRPr="008C51DE">
        <w:rPr>
          <w:rFonts w:ascii="Times New Roman" w:hAnsi="Times New Roman" w:cs="Times New Roman"/>
        </w:rPr>
        <w:t xml:space="preserve">HungaroControl Zrt. környezetvédelmi megbízottja </w:t>
      </w:r>
      <w:r w:rsidRPr="008C51DE">
        <w:rPr>
          <w:rFonts w:ascii="Times New Roman" w:hAnsi="Times New Roman" w:cs="Times New Roman"/>
        </w:rPr>
        <w:t>felé. A tevékenységhez használt veszélyes anyagok, készítmények magyar nyelvű, jogszabályi előírásoknak megfelelő Biztonságtechnikai Adatlapjáról gondoskodnia kell, és az előírásoknak megfelelően minden érintett számára elérhető helyen kell elhelyezni. A veszélyes anyagok veszélyességéről tájékoztatni kell az anyagot használó vagy azzal érintkezésbe kerülő személyeket.</w:t>
      </w:r>
    </w:p>
    <w:p w:rsidR="008C51DE" w:rsidRPr="008C51DE" w:rsidRDefault="008C51DE" w:rsidP="008C51DE">
      <w:pPr>
        <w:pStyle w:val="Listaszerbekezds"/>
        <w:rPr>
          <w:rFonts w:ascii="Times New Roman" w:hAnsi="Times New Roman" w:cs="Times New Roman"/>
        </w:rPr>
      </w:pPr>
    </w:p>
    <w:p w:rsidR="00714B03" w:rsidRDefault="00714B03" w:rsidP="00714B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4B03">
        <w:rPr>
          <w:rFonts w:ascii="Times New Roman" w:hAnsi="Times New Roman" w:cs="Times New Roman"/>
        </w:rPr>
        <w:t xml:space="preserve">Amennyiben </w:t>
      </w:r>
      <w:r>
        <w:rPr>
          <w:rFonts w:ascii="Times New Roman" w:hAnsi="Times New Roman"/>
        </w:rPr>
        <w:t>szolgáltató/vállalkozó</w:t>
      </w:r>
      <w:r w:rsidRPr="00714B03">
        <w:rPr>
          <w:rFonts w:ascii="Times New Roman" w:hAnsi="Times New Roman" w:cs="Times New Roman"/>
        </w:rPr>
        <w:t xml:space="preserve"> olyan tevékenységet folytat, amely során veszélyes anyag használata szükséges, illetve nem zárható ki veszélyes hulladék </w:t>
      </w:r>
      <w:r w:rsidRPr="00714B03">
        <w:rPr>
          <w:rFonts w:ascii="Times New Roman" w:hAnsi="Times New Roman" w:cs="Times New Roman"/>
        </w:rPr>
        <w:lastRenderedPageBreak/>
        <w:t xml:space="preserve">keletkezése, az esetleges károk azonnali elhárítása érdekében </w:t>
      </w:r>
      <w:r>
        <w:rPr>
          <w:rFonts w:ascii="Times New Roman" w:hAnsi="Times New Roman"/>
        </w:rPr>
        <w:t>szolgáltató/vállalkozó</w:t>
      </w:r>
      <w:r w:rsidRPr="00714B03">
        <w:rPr>
          <w:rFonts w:ascii="Times New Roman" w:hAnsi="Times New Roman" w:cs="Times New Roman"/>
        </w:rPr>
        <w:t xml:space="preserve"> köteles a helyszínen kármentesítő anyagokat tartani.</w:t>
      </w:r>
    </w:p>
    <w:p w:rsidR="008C51DE" w:rsidRPr="008C51DE" w:rsidRDefault="008C51DE" w:rsidP="008C51DE">
      <w:pPr>
        <w:pStyle w:val="Listaszerbekezds"/>
        <w:rPr>
          <w:rFonts w:ascii="Times New Roman" w:hAnsi="Times New Roman" w:cs="Times New Roman"/>
        </w:rPr>
      </w:pPr>
    </w:p>
    <w:p w:rsidR="00714B03" w:rsidRPr="008C51DE" w:rsidRDefault="008C51DE" w:rsidP="008C51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1DE">
        <w:rPr>
          <w:rFonts w:ascii="Times New Roman" w:hAnsi="Times New Roman"/>
        </w:rPr>
        <w:t xml:space="preserve">A </w:t>
      </w:r>
      <w:r w:rsidR="00714B03" w:rsidRPr="008C51DE">
        <w:rPr>
          <w:rFonts w:ascii="Times New Roman" w:hAnsi="Times New Roman"/>
        </w:rPr>
        <w:t>szolgáltató/vállalkozó</w:t>
      </w:r>
      <w:r w:rsidR="00714B03" w:rsidRPr="008C51DE">
        <w:rPr>
          <w:rFonts w:ascii="Times New Roman" w:hAnsi="Times New Roman" w:cs="Times New Roman"/>
        </w:rPr>
        <w:t xml:space="preserve"> az általa okozott környezetvédelmi károkat azonnal kezelni köteles (pl. olajfolyás felitatása és a szennyezett kármentő anyagok veszélyes hulladékként való kezelése). Az okozott környezetvédelmi károkért teljes mértékben felelős, azt köteles saját költségén megszüntetni, illetve a környezeti tényfeltárás és kármentesítés költségeit megtéríteni.</w:t>
      </w:r>
      <w:r w:rsidRPr="008C5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714B03" w:rsidRPr="008C51DE">
        <w:rPr>
          <w:rFonts w:ascii="Times New Roman" w:hAnsi="Times New Roman" w:cs="Times New Roman"/>
        </w:rPr>
        <w:t>eladata az eredeti környezeti állapot, illetve növényzet helyreállítása.</w:t>
      </w:r>
      <w:r>
        <w:rPr>
          <w:rFonts w:ascii="Times New Roman" w:hAnsi="Times New Roman" w:cs="Times New Roman"/>
        </w:rPr>
        <w:t xml:space="preserve"> </w:t>
      </w:r>
    </w:p>
    <w:p w:rsidR="008C51DE" w:rsidRDefault="00714B03" w:rsidP="008C51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1DE">
        <w:rPr>
          <w:rFonts w:ascii="Times New Roman" w:hAnsi="Times New Roman"/>
        </w:rPr>
        <w:t xml:space="preserve">Vállalkozó a munkavégzés során köteles minden környezetet érintő rendkívüli körülményről és káreseményről értesíteni a HungaroControl Zrt. környezetvédelmi megbízottját a </w:t>
      </w:r>
      <w:hyperlink r:id="rId15" w:history="1">
        <w:r w:rsidRPr="00131A0D">
          <w:rPr>
            <w:rFonts w:ascii="Times New Roman" w:hAnsi="Times New Roman"/>
            <w:color w:val="061BBA"/>
            <w:u w:val="single"/>
          </w:rPr>
          <w:t>kornyezetvedelmi.megbizott.ext@hungarocontrol.hu</w:t>
        </w:r>
      </w:hyperlink>
      <w:r w:rsidRPr="008C51DE">
        <w:rPr>
          <w:rFonts w:ascii="Times New Roman" w:hAnsi="Times New Roman"/>
        </w:rPr>
        <w:t xml:space="preserve"> és a </w:t>
      </w:r>
      <w:hyperlink r:id="rId16" w:history="1">
        <w:r w:rsidRPr="00131A0D">
          <w:rPr>
            <w:rFonts w:ascii="Times New Roman" w:hAnsi="Times New Roman"/>
            <w:color w:val="061BBA"/>
            <w:u w:val="single"/>
          </w:rPr>
          <w:t>papp.zoltan@hungarocontrol.hu</w:t>
        </w:r>
      </w:hyperlink>
      <w:r w:rsidRPr="008C51DE">
        <w:rPr>
          <w:rFonts w:ascii="Times New Roman" w:hAnsi="Times New Roman"/>
        </w:rPr>
        <w:t xml:space="preserve"> e-mail címeken, (tel: +36-1-293-4378 és +36-1-293-4434), valamint a diszpécser szolgálatot a </w:t>
      </w:r>
      <w:hyperlink r:id="rId17" w:history="1">
        <w:r w:rsidRPr="00131A0D">
          <w:rPr>
            <w:rFonts w:ascii="Times New Roman" w:hAnsi="Times New Roman"/>
            <w:color w:val="061BBA"/>
            <w:u w:val="single"/>
          </w:rPr>
          <w:t>diszpecser@hungarocontrol.hu</w:t>
        </w:r>
      </w:hyperlink>
      <w:r w:rsidRPr="008C51DE">
        <w:rPr>
          <w:rFonts w:ascii="Times New Roman" w:hAnsi="Times New Roman"/>
        </w:rPr>
        <w:t xml:space="preserve"> e-mail címen (tel: +36-1-293-4545).</w:t>
      </w:r>
    </w:p>
    <w:p w:rsidR="008C51DE" w:rsidRDefault="008C51DE" w:rsidP="008C51DE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C51DE" w:rsidRDefault="008C51DE" w:rsidP="008C51D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szolgáltató/vállalkozó</w:t>
      </w:r>
      <w:r w:rsidRPr="00714B03">
        <w:rPr>
          <w:rFonts w:ascii="Times New Roman" w:hAnsi="Times New Roman" w:cs="Times New Roman"/>
        </w:rPr>
        <w:t xml:space="preserve"> előzetes egyeztetés alapján köteles a HungaroControl Zrt. környezetvédelmi megbízottját környezetvédelmi ellenőrzés céljából tevékenységi területén fogadni, vele együttműködni. </w:t>
      </w:r>
    </w:p>
    <w:p w:rsidR="00F04F33" w:rsidRPr="00F04F33" w:rsidRDefault="00F04F33" w:rsidP="00F04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5357" w:rsidRDefault="00415357" w:rsidP="0036045B">
      <w:pPr>
        <w:pStyle w:val="Cmsor1"/>
        <w:keepNext/>
        <w:numPr>
          <w:ilvl w:val="0"/>
          <w:numId w:val="1"/>
        </w:numPr>
        <w:spacing w:before="0" w:after="240"/>
        <w:contextualSpacing w:val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Egyéb </w:t>
      </w:r>
      <w:r w:rsidRPr="00E34EC7">
        <w:rPr>
          <w:rFonts w:cs="Times New Roman"/>
          <w:sz w:val="32"/>
          <w:szCs w:val="32"/>
        </w:rPr>
        <w:t>követelmények</w:t>
      </w:r>
    </w:p>
    <w:p w:rsidR="00415357" w:rsidRDefault="00415357" w:rsidP="0041535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9850F2">
        <w:rPr>
          <w:rFonts w:ascii="Times New Roman" w:hAnsi="Times New Roman" w:cs="Times New Roman"/>
        </w:rPr>
        <w:t>A HungaroControl Zrt területén (telephelyein) munkát végző összes szervezet és cég/váll</w:t>
      </w:r>
      <w:r>
        <w:rPr>
          <w:rFonts w:ascii="Times New Roman" w:hAnsi="Times New Roman" w:cs="Times New Roman"/>
        </w:rPr>
        <w:t>alkozás minden munkavállalója</w:t>
      </w:r>
      <w:r w:rsidRPr="00415357">
        <w:rPr>
          <w:rFonts w:ascii="Times New Roman" w:hAnsi="Times New Roman"/>
        </w:rPr>
        <w:t xml:space="preserve"> köteles a HungaroControl Zrt. </w:t>
      </w:r>
      <w:r>
        <w:rPr>
          <w:rFonts w:ascii="Times New Roman" w:hAnsi="Times New Roman"/>
        </w:rPr>
        <w:t>Energia</w:t>
      </w:r>
      <w:r w:rsidRPr="004A1206">
        <w:rPr>
          <w:rFonts w:ascii="Times New Roman" w:hAnsi="Times New Roman"/>
        </w:rPr>
        <w:t xml:space="preserve"> politikájá</w:t>
      </w:r>
      <w:r>
        <w:rPr>
          <w:rFonts w:ascii="Times New Roman" w:hAnsi="Times New Roman"/>
        </w:rPr>
        <w:t>ban megfogalmazott irányelveket alkalmazni a tevékenysége során.</w:t>
      </w:r>
    </w:p>
    <w:p w:rsidR="0036045B" w:rsidRDefault="0036045B" w:rsidP="0036045B">
      <w:pPr>
        <w:pStyle w:val="Listaszerbekezds"/>
        <w:jc w:val="both"/>
        <w:rPr>
          <w:rFonts w:ascii="Times New Roman" w:hAnsi="Times New Roman"/>
        </w:rPr>
      </w:pPr>
    </w:p>
    <w:p w:rsidR="00415357" w:rsidRDefault="009E053E" w:rsidP="00415357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 w:rsidRPr="009850F2">
        <w:rPr>
          <w:rFonts w:ascii="Times New Roman" w:hAnsi="Times New Roman" w:cs="Times New Roman"/>
        </w:rPr>
        <w:t xml:space="preserve">A HungaroControl Zrt területén (telephelyein) </w:t>
      </w:r>
      <w:r>
        <w:rPr>
          <w:rFonts w:ascii="Times New Roman" w:hAnsi="Times New Roman" w:cs="Times New Roman"/>
        </w:rPr>
        <w:t xml:space="preserve">lévő </w:t>
      </w:r>
      <w:r w:rsidR="00415357" w:rsidRPr="00415357">
        <w:rPr>
          <w:rFonts w:ascii="Times New Roman" w:hAnsi="Times New Roman"/>
        </w:rPr>
        <w:t xml:space="preserve">villamos csatlakozások </w:t>
      </w:r>
      <w:r>
        <w:rPr>
          <w:rFonts w:ascii="Times New Roman" w:hAnsi="Times New Roman"/>
        </w:rPr>
        <w:t>használata kizárólag a diszpécser szolgálat előzetes tájékoztatása után, illetve engedélyével történhet</w:t>
      </w:r>
      <w:r w:rsidR="00415357" w:rsidRPr="00415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repülésbiztonsági kockázatok elkerülése érdekében</w:t>
      </w:r>
      <w:r w:rsidR="00415357" w:rsidRPr="00415357">
        <w:rPr>
          <w:rFonts w:ascii="Times New Roman" w:hAnsi="Times New Roman"/>
        </w:rPr>
        <w:t xml:space="preserve">. </w:t>
      </w:r>
    </w:p>
    <w:p w:rsidR="009E053E" w:rsidRPr="00415357" w:rsidRDefault="009E053E" w:rsidP="009E053E">
      <w:pPr>
        <w:pStyle w:val="Listaszerbekezds"/>
        <w:jc w:val="both"/>
        <w:rPr>
          <w:rFonts w:ascii="Times New Roman" w:hAnsi="Times New Roman"/>
        </w:rPr>
      </w:pPr>
    </w:p>
    <w:p w:rsidR="00415357" w:rsidRDefault="00415357" w:rsidP="00415357">
      <w:pPr>
        <w:pStyle w:val="Cmsor1"/>
        <w:keepNext/>
        <w:numPr>
          <w:ilvl w:val="0"/>
          <w:numId w:val="1"/>
        </w:numPr>
        <w:spacing w:before="0"/>
        <w:contextualSpacing w:val="0"/>
        <w:jc w:val="both"/>
        <w:rPr>
          <w:rFonts w:cs="Times New Roman"/>
          <w:sz w:val="32"/>
          <w:szCs w:val="32"/>
        </w:rPr>
      </w:pPr>
      <w:r w:rsidRPr="00E34EC7">
        <w:rPr>
          <w:rFonts w:cs="Times New Roman"/>
          <w:sz w:val="32"/>
          <w:szCs w:val="32"/>
        </w:rPr>
        <w:t>Ellenőrzés és szankció</w:t>
      </w:r>
    </w:p>
    <w:p w:rsidR="00415357" w:rsidRPr="00415357" w:rsidRDefault="00415357" w:rsidP="00415357"/>
    <w:p w:rsidR="00665682" w:rsidRPr="00A214BD" w:rsidRDefault="00665682" w:rsidP="006656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14BD">
        <w:rPr>
          <w:rFonts w:ascii="Times New Roman" w:hAnsi="Times New Roman" w:cs="Times New Roman"/>
        </w:rPr>
        <w:t xml:space="preserve">A </w:t>
      </w:r>
      <w:r w:rsidRPr="004A7A82">
        <w:rPr>
          <w:rFonts w:ascii="Times New Roman" w:hAnsi="Times New Roman" w:cs="Times New Roman"/>
        </w:rPr>
        <w:t>HungaroControl Zrt területén (telephelyein)</w:t>
      </w:r>
      <w:r w:rsidRPr="00A214BD">
        <w:rPr>
          <w:rFonts w:ascii="Times New Roman" w:hAnsi="Times New Roman" w:cs="Times New Roman"/>
        </w:rPr>
        <w:t xml:space="preserve"> tevékenykedők kötelesek a fenti előírások betartásának ellenőrzését a </w:t>
      </w:r>
      <w:r>
        <w:rPr>
          <w:rFonts w:ascii="Times New Roman" w:hAnsi="Times New Roman" w:cs="Times New Roman"/>
        </w:rPr>
        <w:t>HungaroC</w:t>
      </w:r>
      <w:r w:rsidRPr="004A7A82">
        <w:rPr>
          <w:rFonts w:ascii="Times New Roman" w:hAnsi="Times New Roman" w:cs="Times New Roman"/>
        </w:rPr>
        <w:t>ontrol Zrt. képviselői</w:t>
      </w:r>
      <w:r w:rsidRPr="00A214BD">
        <w:rPr>
          <w:rFonts w:ascii="Times New Roman" w:hAnsi="Times New Roman" w:cs="Times New Roman"/>
        </w:rPr>
        <w:t xml:space="preserve"> számára bármikor feltétel nélkül lehetővé tenni. A fenti előírások be nem tartása esetén a </w:t>
      </w:r>
      <w:r>
        <w:rPr>
          <w:rFonts w:ascii="Times New Roman" w:hAnsi="Times New Roman" w:cs="Times New Roman"/>
        </w:rPr>
        <w:t>HungaroC</w:t>
      </w:r>
      <w:r w:rsidRPr="004A7A82">
        <w:rPr>
          <w:rFonts w:ascii="Times New Roman" w:hAnsi="Times New Roman" w:cs="Times New Roman"/>
        </w:rPr>
        <w:t>ontrol Zrt. a szükséges intézke</w:t>
      </w:r>
      <w:r w:rsidRPr="00A214BD">
        <w:rPr>
          <w:rFonts w:ascii="Times New Roman" w:hAnsi="Times New Roman" w:cs="Times New Roman"/>
        </w:rPr>
        <w:t xml:space="preserve">déseket a tevékenységet végző költségére megteszi. </w:t>
      </w:r>
    </w:p>
    <w:p w:rsidR="00665682" w:rsidRDefault="00665682" w:rsidP="00665682">
      <w:pPr>
        <w:jc w:val="both"/>
        <w:rPr>
          <w:rFonts w:ascii="Times New Roman" w:hAnsi="Times New Roman" w:cs="Times New Roman"/>
        </w:rPr>
      </w:pPr>
    </w:p>
    <w:p w:rsidR="00665682" w:rsidRPr="004A7A82" w:rsidRDefault="00665682" w:rsidP="00665682">
      <w:pPr>
        <w:jc w:val="both"/>
        <w:rPr>
          <w:rFonts w:ascii="Times New Roman" w:hAnsi="Times New Roman" w:cs="Times New Roman"/>
          <w:lang w:eastAsia="en-US"/>
        </w:rPr>
      </w:pPr>
      <w:r w:rsidRPr="00A214BD">
        <w:rPr>
          <w:rFonts w:ascii="Times New Roman" w:hAnsi="Times New Roman" w:cs="Times New Roman"/>
        </w:rPr>
        <w:t>A szabályok tevőleges vagy mulasztással elkövetett megszegése szabálys</w:t>
      </w:r>
      <w:r w:rsidRPr="004A7A82">
        <w:rPr>
          <w:rFonts w:ascii="Times New Roman" w:hAnsi="Times New Roman" w:cs="Times New Roman"/>
        </w:rPr>
        <w:t>értési eljárást, továbbá a belé</w:t>
      </w:r>
      <w:r w:rsidRPr="00A214BD">
        <w:rPr>
          <w:rFonts w:ascii="Times New Roman" w:hAnsi="Times New Roman" w:cs="Times New Roman"/>
        </w:rPr>
        <w:t>pésre jogosító engedély bevonását vonhatja maga után. Ezen előírá</w:t>
      </w:r>
      <w:r w:rsidRPr="004A7A82">
        <w:rPr>
          <w:rFonts w:ascii="Times New Roman" w:hAnsi="Times New Roman" w:cs="Times New Roman"/>
        </w:rPr>
        <w:t>sok be nem tartásából eredő min</w:t>
      </w:r>
      <w:r w:rsidRPr="00A214BD">
        <w:rPr>
          <w:rFonts w:ascii="Times New Roman" w:hAnsi="Times New Roman" w:cs="Times New Roman"/>
        </w:rPr>
        <w:t xml:space="preserve">dennemű költség </w:t>
      </w:r>
      <w:r w:rsidRPr="004A7A82">
        <w:rPr>
          <w:rFonts w:ascii="Times New Roman" w:hAnsi="Times New Roman" w:cs="Times New Roman"/>
        </w:rPr>
        <w:t>(beleértve az esetleges bírságo</w:t>
      </w:r>
      <w:r w:rsidRPr="00A214BD">
        <w:rPr>
          <w:rFonts w:ascii="Times New Roman" w:hAnsi="Times New Roman" w:cs="Times New Roman"/>
        </w:rPr>
        <w:t>kat, kármentesítés, kártalan</w:t>
      </w:r>
      <w:r w:rsidRPr="004A7A82">
        <w:rPr>
          <w:rFonts w:ascii="Times New Roman" w:hAnsi="Times New Roman" w:cs="Times New Roman"/>
        </w:rPr>
        <w:t>ítás költségeit) a tevé</w:t>
      </w:r>
      <w:r w:rsidRPr="00A214BD">
        <w:rPr>
          <w:rFonts w:ascii="Times New Roman" w:hAnsi="Times New Roman" w:cs="Times New Roman"/>
        </w:rPr>
        <w:t xml:space="preserve">kenység végzőjét vagy mulasztót terheli. </w:t>
      </w:r>
    </w:p>
    <w:p w:rsidR="00F76513" w:rsidRDefault="00F76513">
      <w:pPr>
        <w:spacing w:after="200" w:line="276" w:lineRule="auto"/>
      </w:pPr>
      <w:r>
        <w:br w:type="page"/>
      </w:r>
    </w:p>
    <w:p w:rsidR="00665682" w:rsidRDefault="00665682" w:rsidP="006B1683">
      <w:pPr>
        <w:pStyle w:val="Cmsor1"/>
        <w:keepNext/>
        <w:numPr>
          <w:ilvl w:val="0"/>
          <w:numId w:val="1"/>
        </w:numPr>
        <w:spacing w:before="0"/>
        <w:contextualSpacing w:val="0"/>
        <w:jc w:val="both"/>
        <w:rPr>
          <w:rFonts w:cs="Times New Roman"/>
          <w:sz w:val="32"/>
          <w:szCs w:val="32"/>
        </w:rPr>
      </w:pPr>
      <w:r w:rsidRPr="006B1683">
        <w:rPr>
          <w:rFonts w:cs="Times New Roman"/>
          <w:sz w:val="32"/>
          <w:szCs w:val="32"/>
        </w:rPr>
        <w:lastRenderedPageBreak/>
        <w:t>NYILATKOZAT</w:t>
      </w:r>
    </w:p>
    <w:p w:rsidR="006B1683" w:rsidRPr="006B1683" w:rsidRDefault="006B1683" w:rsidP="006B1683"/>
    <w:p w:rsidR="00665682" w:rsidRPr="006B1683" w:rsidRDefault="00665682" w:rsidP="00665682">
      <w:pPr>
        <w:pStyle w:val="NormlWeb"/>
        <w:spacing w:before="0" w:beforeAutospacing="0" w:after="240" w:afterAutospacing="0"/>
        <w:ind w:right="144"/>
        <w:jc w:val="both"/>
        <w:rPr>
          <w:rFonts w:eastAsia="Arial Unicode MS"/>
          <w:lang w:val="hu-HU" w:eastAsia="hu-HU" w:bidi="ar-SA"/>
        </w:rPr>
      </w:pPr>
      <w:r w:rsidRPr="006B1683">
        <w:rPr>
          <w:rFonts w:eastAsia="Arial Unicode MS"/>
          <w:lang w:val="hu-HU" w:eastAsia="hu-HU" w:bidi="ar-SA"/>
        </w:rPr>
        <w:t xml:space="preserve">Nevezett </w:t>
      </w:r>
      <w:r w:rsidR="006B1683">
        <w:rPr>
          <w:rFonts w:eastAsia="Arial Unicode MS"/>
          <w:lang w:val="hu-HU" w:eastAsia="hu-HU" w:bidi="ar-SA"/>
        </w:rPr>
        <w:t>fő</w:t>
      </w:r>
      <w:r w:rsidRPr="006B1683">
        <w:rPr>
          <w:rFonts w:eastAsia="Arial Unicode MS"/>
          <w:lang w:val="hu-HU" w:eastAsia="hu-HU" w:bidi="ar-SA"/>
        </w:rPr>
        <w:t>vállalkozó,</w:t>
      </w:r>
      <w:r w:rsidR="006B1683">
        <w:rPr>
          <w:rFonts w:eastAsia="Arial Unicode MS"/>
          <w:lang w:val="hu-HU" w:eastAsia="hu-HU" w:bidi="ar-SA"/>
        </w:rPr>
        <w:t xml:space="preserve"> szerződött partner</w:t>
      </w:r>
      <w:r w:rsidRPr="006B1683">
        <w:rPr>
          <w:rFonts w:eastAsia="Arial Unicode MS"/>
          <w:lang w:val="hu-HU" w:eastAsia="hu-HU" w:bidi="ar-SA"/>
        </w:rPr>
        <w:t xml:space="preserve"> ezúton kijelentem és tudomásul veszem, hogy a HungaroControl Zrt. területén folytatott minden nemű tevékenységem és munkavállalóim</w:t>
      </w:r>
      <w:r w:rsidR="006B1683">
        <w:rPr>
          <w:rFonts w:eastAsia="Arial Unicode MS"/>
          <w:lang w:val="hu-HU" w:eastAsia="hu-HU" w:bidi="ar-SA"/>
        </w:rPr>
        <w:t xml:space="preserve">, alvállalkozóim </w:t>
      </w:r>
      <w:r w:rsidRPr="006B1683">
        <w:rPr>
          <w:rFonts w:eastAsia="Arial Unicode MS"/>
          <w:lang w:val="hu-HU" w:eastAsia="hu-HU" w:bidi="ar-SA"/>
        </w:rPr>
        <w:t xml:space="preserve">biztonsági és egészségvédelme az Én felelősségi körömbe tartozik. </w:t>
      </w:r>
    </w:p>
    <w:p w:rsidR="00665682" w:rsidRPr="006B1683" w:rsidRDefault="00665682" w:rsidP="00665682">
      <w:pPr>
        <w:pStyle w:val="NormlWeb"/>
        <w:spacing w:before="0" w:beforeAutospacing="0" w:after="240" w:afterAutospacing="0"/>
        <w:ind w:right="144"/>
        <w:jc w:val="both"/>
        <w:rPr>
          <w:rFonts w:eastAsia="Arial Unicode MS"/>
          <w:lang w:val="hu-HU" w:eastAsia="hu-HU" w:bidi="ar-SA"/>
        </w:rPr>
      </w:pPr>
      <w:r w:rsidRPr="006B1683">
        <w:rPr>
          <w:rFonts w:eastAsia="Arial Unicode MS"/>
          <w:lang w:val="hu-HU" w:eastAsia="hu-HU" w:bidi="ar-SA"/>
        </w:rPr>
        <w:t>Kijelent</w:t>
      </w:r>
      <w:r w:rsidR="00515371">
        <w:rPr>
          <w:rFonts w:eastAsia="Arial Unicode MS"/>
          <w:lang w:val="hu-HU" w:eastAsia="hu-HU" w:bidi="ar-SA"/>
        </w:rPr>
        <w:t>em</w:t>
      </w:r>
      <w:r w:rsidRPr="006B1683">
        <w:rPr>
          <w:rFonts w:eastAsia="Arial Unicode MS"/>
          <w:lang w:val="hu-HU" w:eastAsia="hu-HU" w:bidi="ar-SA"/>
        </w:rPr>
        <w:t xml:space="preserve"> továbbá, hogy a HungaroControl Zrt. által átadott Házirend kivonat</w:t>
      </w:r>
      <w:r w:rsidR="006B1683" w:rsidRPr="006B1683">
        <w:rPr>
          <w:rFonts w:eastAsia="Arial Unicode MS"/>
          <w:lang w:val="hu-HU" w:eastAsia="hu-HU" w:bidi="ar-SA"/>
        </w:rPr>
        <w:t>ban</w:t>
      </w:r>
      <w:r w:rsidRPr="006B1683">
        <w:rPr>
          <w:rFonts w:eastAsia="Arial Unicode MS"/>
          <w:lang w:val="hu-HU" w:eastAsia="hu-HU" w:bidi="ar-SA"/>
        </w:rPr>
        <w:t xml:space="preserve"> valamint a jelen dokumentumban található követelményeket maradéktalanul betartom,</w:t>
      </w:r>
      <w:r w:rsidR="006B1683">
        <w:rPr>
          <w:rFonts w:eastAsia="Arial Unicode MS"/>
          <w:lang w:val="hu-HU" w:eastAsia="hu-HU" w:bidi="ar-SA"/>
        </w:rPr>
        <w:t xml:space="preserve"> betartatom, </w:t>
      </w:r>
      <w:r w:rsidR="006B1683" w:rsidRPr="006B1683">
        <w:rPr>
          <w:rFonts w:eastAsia="Arial Unicode MS"/>
          <w:lang w:val="hu-HU" w:eastAsia="hu-HU" w:bidi="ar-SA"/>
        </w:rPr>
        <w:t>dolgozóimnak</w:t>
      </w:r>
      <w:r w:rsidR="006B1683">
        <w:rPr>
          <w:rFonts w:eastAsia="Arial Unicode MS"/>
          <w:lang w:val="hu-HU" w:eastAsia="hu-HU" w:bidi="ar-SA"/>
        </w:rPr>
        <w:t>, alvállalkozóimnak</w:t>
      </w:r>
      <w:r w:rsidRPr="006B1683">
        <w:rPr>
          <w:rFonts w:eastAsia="Arial Unicode MS"/>
          <w:lang w:val="hu-HU" w:eastAsia="hu-HU" w:bidi="ar-SA"/>
        </w:rPr>
        <w:t xml:space="preserve"> tovább oktatom. </w:t>
      </w:r>
    </w:p>
    <w:p w:rsidR="00665682" w:rsidRDefault="00665682" w:rsidP="00665682">
      <w:pPr>
        <w:pStyle w:val="Szvegtrzs7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467"/>
        <w:gridCol w:w="2552"/>
        <w:gridCol w:w="2268"/>
        <w:gridCol w:w="1984"/>
      </w:tblGrid>
      <w:tr w:rsidR="00B80D04" w:rsidRPr="00EB12FE" w:rsidTr="00F76513">
        <w:trPr>
          <w:trHeight w:val="60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EB12FE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Cégnév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13" w:rsidRDefault="00F76513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Képviselő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EB12F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Sz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 xml:space="preserve">. </w:t>
            </w:r>
            <w:r w:rsidRPr="00EB12F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ig. szám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</w:pPr>
            <w:r w:rsidRPr="00EB12FE">
              <w:rPr>
                <w:rFonts w:ascii="Calibri" w:eastAsia="Times New Roman" w:hAnsi="Calibri" w:cs="Calibri"/>
                <w:b/>
                <w:bCs/>
                <w:color w:val="auto"/>
                <w:sz w:val="16"/>
                <w:szCs w:val="16"/>
              </w:rPr>
              <w:t>Aláírás</w:t>
            </w:r>
          </w:p>
        </w:tc>
      </w:tr>
      <w:tr w:rsidR="00B80D04" w:rsidRPr="00EB12FE" w:rsidTr="00F76513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EB12FE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80D04" w:rsidRPr="00EB12FE" w:rsidTr="00F76513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EB12FE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80D04" w:rsidRPr="00EB12FE" w:rsidTr="00F76513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D04" w:rsidRPr="00C068AC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C068AC">
              <w:rPr>
                <w:rFonts w:ascii="Calibri" w:eastAsia="Times New Roman" w:hAnsi="Calibri" w:cs="Calibri"/>
                <w:color w:val="auto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04" w:rsidRPr="00C068AC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04" w:rsidRPr="00C068AC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04" w:rsidRPr="00C068AC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</w:p>
        </w:tc>
      </w:tr>
      <w:tr w:rsidR="00B80D04" w:rsidRPr="00EB12FE" w:rsidTr="00F76513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D04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D04" w:rsidRPr="00EB12FE" w:rsidRDefault="00B80D04" w:rsidP="000C04F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</w:p>
        </w:tc>
      </w:tr>
    </w:tbl>
    <w:p w:rsidR="00665682" w:rsidRDefault="00665682" w:rsidP="00665682">
      <w:pPr>
        <w:pStyle w:val="Szvegtrzs7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31A0D" w:rsidRPr="00131A0D" w:rsidRDefault="00131A0D" w:rsidP="00D30F86">
      <w:pPr>
        <w:pStyle w:val="Szvegtrzs7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131A0D">
        <w:rPr>
          <w:rFonts w:ascii="Arial" w:hAnsi="Arial" w:cs="Arial"/>
          <w:sz w:val="22"/>
          <w:szCs w:val="22"/>
        </w:rPr>
        <w:t>Dátum:</w:t>
      </w:r>
      <w:r>
        <w:rPr>
          <w:rFonts w:ascii="Arial" w:hAnsi="Arial" w:cs="Arial"/>
          <w:sz w:val="22"/>
          <w:szCs w:val="22"/>
        </w:rPr>
        <w:t xml:space="preserve"> 201   .                              .       .</w:t>
      </w:r>
    </w:p>
    <w:p w:rsidR="00131A0D" w:rsidRDefault="00131A0D" w:rsidP="00D30F86">
      <w:pPr>
        <w:pStyle w:val="Szvegtrzs7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</w:p>
    <w:p w:rsidR="006B1683" w:rsidRPr="00D30F86" w:rsidRDefault="006B1683" w:rsidP="00D30F86">
      <w:pPr>
        <w:pStyle w:val="Szvegtrzs7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D30F86">
        <w:rPr>
          <w:rFonts w:ascii="Arial" w:hAnsi="Arial" w:cs="Arial"/>
          <w:b/>
          <w:i/>
          <w:sz w:val="22"/>
          <w:szCs w:val="22"/>
        </w:rPr>
        <w:t>Kérjük</w:t>
      </w:r>
      <w:r w:rsidR="00D30F86" w:rsidRPr="00D30F86">
        <w:rPr>
          <w:rFonts w:ascii="Arial" w:hAnsi="Arial" w:cs="Arial"/>
          <w:b/>
          <w:i/>
          <w:sz w:val="22"/>
          <w:szCs w:val="22"/>
        </w:rPr>
        <w:t>, hogy a</w:t>
      </w:r>
      <w:r w:rsidRPr="00D30F86">
        <w:rPr>
          <w:rFonts w:ascii="Arial" w:hAnsi="Arial" w:cs="Arial"/>
          <w:b/>
          <w:i/>
          <w:sz w:val="22"/>
          <w:szCs w:val="22"/>
        </w:rPr>
        <w:t xml:space="preserve"> a munkakezdésig a </w:t>
      </w:r>
      <w:r w:rsidR="00FB759B" w:rsidRPr="00D30F86">
        <w:rPr>
          <w:rFonts w:ascii="Arial" w:hAnsi="Arial" w:cs="Arial"/>
          <w:b/>
          <w:i/>
          <w:sz w:val="22"/>
          <w:szCs w:val="22"/>
        </w:rPr>
        <w:t>fenti oktatási kötelezettségnek tegyen eleget és az oktatásokról készült nyilatkozat</w:t>
      </w:r>
      <w:r w:rsidR="00D30F86" w:rsidRPr="00D30F86">
        <w:rPr>
          <w:rFonts w:ascii="Arial" w:hAnsi="Arial" w:cs="Arial"/>
          <w:b/>
          <w:i/>
          <w:sz w:val="22"/>
          <w:szCs w:val="22"/>
        </w:rPr>
        <w:t>ot a munkakezdéskor mutassa be!</w:t>
      </w:r>
    </w:p>
    <w:p w:rsidR="00131A0D" w:rsidRDefault="00131A0D" w:rsidP="006B1683">
      <w:pPr>
        <w:rPr>
          <w:rFonts w:ascii="Arial" w:hAnsi="Arial" w:cs="Arial"/>
          <w:sz w:val="22"/>
          <w:szCs w:val="22"/>
        </w:rPr>
      </w:pPr>
    </w:p>
    <w:p w:rsidR="00131A0D" w:rsidRDefault="00131A0D" w:rsidP="006B1683">
      <w:pPr>
        <w:rPr>
          <w:rFonts w:ascii="Arial" w:hAnsi="Arial" w:cs="Arial"/>
          <w:sz w:val="22"/>
          <w:szCs w:val="22"/>
        </w:rPr>
      </w:pPr>
    </w:p>
    <w:p w:rsidR="00131A0D" w:rsidRDefault="00131A0D" w:rsidP="006B168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1A0D" w:rsidRDefault="00131A0D" w:rsidP="006B1683">
      <w:pPr>
        <w:rPr>
          <w:rFonts w:ascii="Arial" w:hAnsi="Arial" w:cs="Arial"/>
          <w:sz w:val="22"/>
          <w:szCs w:val="22"/>
        </w:rPr>
      </w:pPr>
    </w:p>
    <w:p w:rsidR="00131A0D" w:rsidRDefault="00131A0D" w:rsidP="006B1683">
      <w:pPr>
        <w:rPr>
          <w:rFonts w:ascii="Arial" w:hAnsi="Arial" w:cs="Arial"/>
          <w:sz w:val="22"/>
          <w:szCs w:val="22"/>
        </w:rPr>
      </w:pPr>
    </w:p>
    <w:p w:rsidR="00131A0D" w:rsidRDefault="00131A0D" w:rsidP="00131A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31A0D">
        <w:rPr>
          <w:rFonts w:asciiTheme="minorHAnsi" w:hAnsiTheme="minorHAnsi" w:cstheme="minorHAnsi"/>
          <w:b/>
          <w:sz w:val="22"/>
          <w:szCs w:val="22"/>
        </w:rPr>
        <w:t>Fontos! Fenti nyilatkozat aláírásáig a HungaroControl Zrt. által üzemeltetett vagy bérelt létesítmények területén semmilyen</w:t>
      </w:r>
      <w:r w:rsidRPr="00131A0D">
        <w:rPr>
          <w:rFonts w:asciiTheme="minorHAnsi" w:hAnsiTheme="minorHAnsi" w:cstheme="minorHAnsi"/>
          <w:b/>
          <w:sz w:val="22"/>
          <w:szCs w:val="22"/>
        </w:rPr>
        <w:t xml:space="preserve"> munka NEM végezhető!</w:t>
      </w:r>
    </w:p>
    <w:p w:rsidR="00131A0D" w:rsidRDefault="00131A0D" w:rsidP="00131A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A0D" w:rsidRDefault="00131A0D" w:rsidP="00131A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5682" w:rsidRPr="00131A0D" w:rsidRDefault="00665682" w:rsidP="00131A0D">
      <w:pPr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131A0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65682" w:rsidRDefault="00665682" w:rsidP="00665682">
      <w:pPr>
        <w:pStyle w:val="Szvegtrzs7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665682" w:rsidRPr="00C8176D" w:rsidRDefault="00665682" w:rsidP="00FB759B">
      <w:pPr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C8176D">
        <w:rPr>
          <w:rFonts w:ascii="Times New Roman" w:eastAsia="Times New Roman" w:hAnsi="Times New Roman" w:cs="Times New Roman"/>
          <w:i/>
          <w:szCs w:val="20"/>
        </w:rPr>
        <w:t>A tűzjel</w:t>
      </w:r>
      <w:r>
        <w:rPr>
          <w:rFonts w:ascii="Times New Roman" w:eastAsia="Times New Roman" w:hAnsi="Times New Roman" w:cs="Times New Roman"/>
          <w:i/>
          <w:szCs w:val="20"/>
        </w:rPr>
        <w:t>z</w:t>
      </w:r>
      <w:r w:rsidRPr="00C8176D">
        <w:rPr>
          <w:rFonts w:ascii="Times New Roman" w:eastAsia="Times New Roman" w:hAnsi="Times New Roman" w:cs="Times New Roman"/>
          <w:i/>
          <w:szCs w:val="20"/>
        </w:rPr>
        <w:t>ő illetve oltórendszer bénítását igénylő munkafolyamatok</w:t>
      </w:r>
      <w:r w:rsidR="00FB759B">
        <w:rPr>
          <w:rFonts w:ascii="Times New Roman" w:eastAsia="Times New Roman" w:hAnsi="Times New Roman" w:cs="Times New Roman"/>
          <w:i/>
          <w:szCs w:val="20"/>
        </w:rPr>
        <w:t xml:space="preserve"> valamint tűzv</w:t>
      </w:r>
      <w:r w:rsidR="00006FD0">
        <w:rPr>
          <w:rFonts w:ascii="Times New Roman" w:eastAsia="Times New Roman" w:hAnsi="Times New Roman" w:cs="Times New Roman"/>
          <w:i/>
          <w:szCs w:val="20"/>
        </w:rPr>
        <w:t>eszélyes tevékenység kérelmezése</w:t>
      </w:r>
    </w:p>
    <w:p w:rsidR="00665682" w:rsidRPr="00C8176D" w:rsidRDefault="00665682" w:rsidP="00665682">
      <w:pPr>
        <w:ind w:firstLine="709"/>
        <w:rPr>
          <w:rFonts w:ascii="Times New Roman" w:eastAsia="Times New Roman" w:hAnsi="Times New Roman" w:cs="Times New Roman"/>
          <w:i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23"/>
      </w:tblGrid>
      <w:tr w:rsidR="00665682" w:rsidRPr="00C8176D" w:rsidTr="000C04F7">
        <w:trPr>
          <w:trHeight w:val="1203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82" w:rsidRPr="00006FD0" w:rsidRDefault="00006FD0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Calibri" w:hAnsi="Times New Roman" w:cs="Times New Roman"/>
                <w:sz w:val="20"/>
                <w:szCs w:val="20"/>
              </w:rPr>
              <w:t>Munkát végző Vállalkozó megnevezése: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006FD0" w:rsidRPr="00C8176D" w:rsidTr="000C04F7">
        <w:trPr>
          <w:trHeight w:val="1203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D0" w:rsidRPr="00006FD0" w:rsidRDefault="00006FD0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Calibri" w:hAnsi="Times New Roman" w:cs="Times New Roman"/>
                <w:sz w:val="20"/>
                <w:szCs w:val="20"/>
              </w:rPr>
              <w:t>Mely szerződés keretében történik a munkavégzés: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D0" w:rsidRPr="00C8176D" w:rsidRDefault="00006FD0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F76513" w:rsidRPr="00C8176D" w:rsidTr="000C04F7">
        <w:trPr>
          <w:trHeight w:val="1203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13" w:rsidRPr="00006FD0" w:rsidRDefault="00F76513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HC kapcsolattartó neve: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13" w:rsidRPr="00C8176D" w:rsidRDefault="00F76513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006FD0" w:rsidRPr="00C8176D" w:rsidTr="000C04F7">
        <w:trPr>
          <w:trHeight w:val="1203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D0" w:rsidRPr="00006FD0" w:rsidRDefault="00006FD0" w:rsidP="000C04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>A munkafolyamat pontos megnevezése: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D0" w:rsidRPr="00C8176D" w:rsidRDefault="00006FD0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665682" w:rsidRPr="00C8176D" w:rsidTr="000C04F7">
        <w:trPr>
          <w:trHeight w:val="1099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munkafolyamat tervezett ideje: </w:t>
            </w:r>
          </w:p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év.hó.nap.óra és év.hó.nap.óra között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665682" w:rsidRPr="00C8176D" w:rsidTr="000C04F7">
        <w:trPr>
          <w:trHeight w:val="1123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>A munkavégzés pontos helye(i):</w:t>
            </w:r>
          </w:p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ANS „_” ,”_”számú” _”helyiség(ek)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665682" w:rsidRPr="00C8176D" w:rsidTr="000C04F7">
        <w:trPr>
          <w:trHeight w:val="1106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82" w:rsidRPr="00006FD0" w:rsidRDefault="00665682" w:rsidP="00FB7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>A munkafolyamat pontos leírása: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665682" w:rsidRPr="00C8176D" w:rsidTr="000C04F7">
        <w:trPr>
          <w:trHeight w:val="1129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munkafolyamat nyílt lánggal, hegesztéssel, </w:t>
            </w:r>
            <w:r w:rsidR="00006FD0" w:rsidRPr="00006FD0">
              <w:rPr>
                <w:rFonts w:ascii="Times New Roman" w:eastAsia="Times New Roman" w:hAnsi="Times New Roman" w:cs="Times New Roman"/>
                <w:sz w:val="20"/>
                <w:szCs w:val="20"/>
              </w:rPr>
              <w:t>tűzveszélyes tevékenységgel jár:</w:t>
            </w:r>
          </w:p>
          <w:p w:rsidR="00665682" w:rsidRPr="00006FD0" w:rsidRDefault="00665682" w:rsidP="000C04F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tűzgyújtási engedély kiadása szükséges –e: </w:t>
            </w:r>
          </w:p>
          <w:p w:rsidR="00665682" w:rsidRPr="00006FD0" w:rsidRDefault="00665682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igen - nem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  <w:tr w:rsidR="00665682" w:rsidRPr="00C8176D" w:rsidTr="00006FD0">
        <w:trPr>
          <w:trHeight w:val="1245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006FD0" w:rsidRDefault="00006FD0" w:rsidP="000C04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FD0">
              <w:rPr>
                <w:rFonts w:ascii="Times New Roman" w:eastAsia="Calibri" w:hAnsi="Times New Roman" w:cs="Times New Roman"/>
                <w:sz w:val="20"/>
                <w:szCs w:val="20"/>
              </w:rPr>
              <w:t>Tűzveszélyes munkát végző munkavállaló neve:</w:t>
            </w:r>
          </w:p>
          <w:p w:rsidR="00006FD0" w:rsidRPr="00006FD0" w:rsidRDefault="00006FD0" w:rsidP="000C04F7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06FD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Tűzvédelmi szakvizsga bizonyítványt csatolni kell!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682" w:rsidRPr="00C8176D" w:rsidRDefault="00665682" w:rsidP="000C04F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5682" w:rsidRDefault="00665682" w:rsidP="00665682"/>
    <w:p w:rsidR="00006FD0" w:rsidRDefault="00006FD0" w:rsidP="00665682"/>
    <w:p w:rsidR="00006FD0" w:rsidRPr="00006FD0" w:rsidRDefault="00006FD0" w:rsidP="00006FD0"/>
    <w:p w:rsidR="00665682" w:rsidRPr="00006FD0" w:rsidRDefault="00665682" w:rsidP="009E053E"/>
    <w:sectPr w:rsidR="00665682" w:rsidRPr="00006FD0" w:rsidSect="00F04F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52" w:rsidRDefault="00357A52" w:rsidP="00E34EC7">
      <w:r>
        <w:separator/>
      </w:r>
    </w:p>
  </w:endnote>
  <w:endnote w:type="continuationSeparator" w:id="0">
    <w:p w:rsidR="00357A52" w:rsidRDefault="00357A52" w:rsidP="00E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161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E34EC7" w:rsidRPr="00E34EC7" w:rsidRDefault="00E34EC7">
        <w:pPr>
          <w:pStyle w:val="llb"/>
          <w:jc w:val="right"/>
          <w:rPr>
            <w:color w:val="808080" w:themeColor="background1" w:themeShade="80"/>
            <w:sz w:val="16"/>
            <w:szCs w:val="16"/>
          </w:rPr>
        </w:pPr>
        <w:r w:rsidRPr="00E34EC7">
          <w:rPr>
            <w:color w:val="808080" w:themeColor="background1" w:themeShade="80"/>
            <w:sz w:val="16"/>
            <w:szCs w:val="16"/>
          </w:rPr>
          <w:fldChar w:fldCharType="begin"/>
        </w:r>
        <w:r w:rsidRPr="00E34EC7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E34EC7">
          <w:rPr>
            <w:color w:val="808080" w:themeColor="background1" w:themeShade="80"/>
            <w:sz w:val="16"/>
            <w:szCs w:val="16"/>
          </w:rPr>
          <w:fldChar w:fldCharType="separate"/>
        </w:r>
        <w:r w:rsidR="00131A0D">
          <w:rPr>
            <w:noProof/>
            <w:color w:val="808080" w:themeColor="background1" w:themeShade="80"/>
            <w:sz w:val="16"/>
            <w:szCs w:val="16"/>
          </w:rPr>
          <w:t>5</w:t>
        </w:r>
        <w:r w:rsidRPr="00E34EC7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E34EC7" w:rsidRDefault="00E34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52" w:rsidRDefault="00357A52" w:rsidP="00E34EC7">
      <w:r>
        <w:separator/>
      </w:r>
    </w:p>
  </w:footnote>
  <w:footnote w:type="continuationSeparator" w:id="0">
    <w:p w:rsidR="00357A52" w:rsidRDefault="00357A52" w:rsidP="00E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0F" w:rsidRPr="00F5550F" w:rsidRDefault="003A6C22">
    <w:pPr>
      <w:pStyle w:val="lfej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6DC74" wp14:editId="18D4341F">
          <wp:simplePos x="0" y="0"/>
          <wp:positionH relativeFrom="column">
            <wp:posOffset>-723900</wp:posOffset>
          </wp:positionH>
          <wp:positionV relativeFrom="paragraph">
            <wp:posOffset>-334010</wp:posOffset>
          </wp:positionV>
          <wp:extent cx="1943735" cy="60833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50F" w:rsidRPr="00F5550F">
      <w:rPr>
        <w:sz w:val="16"/>
        <w:szCs w:val="16"/>
      </w:rPr>
      <w:t xml:space="preserve">.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. </w:t>
    </w:r>
    <w:r w:rsidR="00F5550F" w:rsidRPr="00F5550F">
      <w:rPr>
        <w:sz w:val="16"/>
        <w:szCs w:val="16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107"/>
    <w:multiLevelType w:val="hybridMultilevel"/>
    <w:tmpl w:val="6EE6036E"/>
    <w:lvl w:ilvl="0" w:tplc="853CB8F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754"/>
    <w:multiLevelType w:val="hybridMultilevel"/>
    <w:tmpl w:val="97BEB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1B5C"/>
    <w:multiLevelType w:val="hybridMultilevel"/>
    <w:tmpl w:val="A5AC5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939"/>
    <w:multiLevelType w:val="multilevel"/>
    <w:tmpl w:val="FF921AF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6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2269"/>
        </w:tabs>
        <w:ind w:left="2269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5236"/>
        </w:tabs>
        <w:ind w:left="48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6"/>
        </w:tabs>
        <w:ind w:left="55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6"/>
        </w:tabs>
        <w:ind w:left="63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6"/>
        </w:tabs>
        <w:ind w:left="7036" w:firstLine="0"/>
      </w:pPr>
      <w:rPr>
        <w:rFonts w:hint="default"/>
      </w:rPr>
    </w:lvl>
  </w:abstractNum>
  <w:abstractNum w:abstractNumId="4" w15:restartNumberingAfterBreak="0">
    <w:nsid w:val="558D568B"/>
    <w:multiLevelType w:val="hybridMultilevel"/>
    <w:tmpl w:val="B2E46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7436"/>
    <w:multiLevelType w:val="hybridMultilevel"/>
    <w:tmpl w:val="FC48E3BC"/>
    <w:lvl w:ilvl="0" w:tplc="C79E8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A32"/>
    <w:multiLevelType w:val="hybridMultilevel"/>
    <w:tmpl w:val="55DE7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2"/>
    <w:rsid w:val="00006FD0"/>
    <w:rsid w:val="000603B8"/>
    <w:rsid w:val="00131A0D"/>
    <w:rsid w:val="00160946"/>
    <w:rsid w:val="001879F0"/>
    <w:rsid w:val="00192523"/>
    <w:rsid w:val="001C12B7"/>
    <w:rsid w:val="001C1790"/>
    <w:rsid w:val="00231CC9"/>
    <w:rsid w:val="00276D88"/>
    <w:rsid w:val="002917BC"/>
    <w:rsid w:val="002B422D"/>
    <w:rsid w:val="0031676A"/>
    <w:rsid w:val="00357A52"/>
    <w:rsid w:val="0036045B"/>
    <w:rsid w:val="003A0216"/>
    <w:rsid w:val="003A6C22"/>
    <w:rsid w:val="00415357"/>
    <w:rsid w:val="004175E9"/>
    <w:rsid w:val="004749EE"/>
    <w:rsid w:val="00515371"/>
    <w:rsid w:val="00573048"/>
    <w:rsid w:val="00665682"/>
    <w:rsid w:val="006B1683"/>
    <w:rsid w:val="00714B03"/>
    <w:rsid w:val="00757EBF"/>
    <w:rsid w:val="00831C78"/>
    <w:rsid w:val="008C51DE"/>
    <w:rsid w:val="008D6D36"/>
    <w:rsid w:val="008F1233"/>
    <w:rsid w:val="00942080"/>
    <w:rsid w:val="00972466"/>
    <w:rsid w:val="009850F2"/>
    <w:rsid w:val="009E053E"/>
    <w:rsid w:val="00A32B95"/>
    <w:rsid w:val="00B80D04"/>
    <w:rsid w:val="00C36FA4"/>
    <w:rsid w:val="00C90321"/>
    <w:rsid w:val="00CC6958"/>
    <w:rsid w:val="00CE24C6"/>
    <w:rsid w:val="00D05485"/>
    <w:rsid w:val="00D30F86"/>
    <w:rsid w:val="00D67EEE"/>
    <w:rsid w:val="00E040A8"/>
    <w:rsid w:val="00E10E6C"/>
    <w:rsid w:val="00E34EC7"/>
    <w:rsid w:val="00E36717"/>
    <w:rsid w:val="00E371CC"/>
    <w:rsid w:val="00E506B7"/>
    <w:rsid w:val="00EA3D8D"/>
    <w:rsid w:val="00EE2389"/>
    <w:rsid w:val="00F04F33"/>
    <w:rsid w:val="00F106A3"/>
    <w:rsid w:val="00F5550F"/>
    <w:rsid w:val="00F760DD"/>
    <w:rsid w:val="00F76513"/>
    <w:rsid w:val="00FB759B"/>
    <w:rsid w:val="00FD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2F8"/>
  <w15:docId w15:val="{E024AE5C-B3BD-45B1-8989-3C02EDD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56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246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nhideWhenUsed/>
    <w:qFormat/>
    <w:rsid w:val="00972466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97246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972466"/>
    <w:pPr>
      <w:spacing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nhideWhenUsed/>
    <w:qFormat/>
    <w:rsid w:val="00972466"/>
    <w:pPr>
      <w:spacing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nhideWhenUsed/>
    <w:qFormat/>
    <w:rsid w:val="0097246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nhideWhenUsed/>
    <w:qFormat/>
    <w:rsid w:val="0097246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97246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97246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246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246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7246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7246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246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24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24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246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246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72466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7246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7246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7246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972466"/>
    <w:rPr>
      <w:b/>
      <w:bCs/>
    </w:rPr>
  </w:style>
  <w:style w:type="character" w:styleId="Kiemels">
    <w:name w:val="Emphasis"/>
    <w:uiPriority w:val="20"/>
    <w:qFormat/>
    <w:rsid w:val="0097246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972466"/>
  </w:style>
  <w:style w:type="paragraph" w:styleId="Listaszerbekezds">
    <w:name w:val="List Paragraph"/>
    <w:basedOn w:val="Norml"/>
    <w:uiPriority w:val="34"/>
    <w:qFormat/>
    <w:rsid w:val="0097246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7246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7246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24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72466"/>
    <w:rPr>
      <w:i/>
      <w:iCs/>
    </w:rPr>
  </w:style>
  <w:style w:type="character" w:styleId="Finomkiemels">
    <w:name w:val="Subtle Emphasis"/>
    <w:uiPriority w:val="19"/>
    <w:qFormat/>
    <w:rsid w:val="00972466"/>
    <w:rPr>
      <w:i/>
      <w:iCs/>
    </w:rPr>
  </w:style>
  <w:style w:type="character" w:styleId="Erskiemels">
    <w:name w:val="Intense Emphasis"/>
    <w:uiPriority w:val="21"/>
    <w:qFormat/>
    <w:rsid w:val="0097246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972466"/>
    <w:rPr>
      <w:smallCaps/>
    </w:rPr>
  </w:style>
  <w:style w:type="character" w:styleId="Ershivatkozs">
    <w:name w:val="Intense Reference"/>
    <w:uiPriority w:val="32"/>
    <w:qFormat/>
    <w:rsid w:val="0097246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97246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2466"/>
    <w:pPr>
      <w:outlineLvl w:val="9"/>
    </w:pPr>
    <w:rPr>
      <w:lang w:bidi="en-US"/>
    </w:rPr>
  </w:style>
  <w:style w:type="character" w:customStyle="1" w:styleId="Bodytext">
    <w:name w:val="Body text_"/>
    <w:basedOn w:val="Bekezdsalapbettpusa"/>
    <w:link w:val="Szvegtrzs7"/>
    <w:rsid w:val="0066568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BodytextFranklinGothicBook105ptItalic">
    <w:name w:val="Body text + Franklin Gothic Book;10;5 pt;Italic"/>
    <w:basedOn w:val="Bodytext"/>
    <w:rsid w:val="00665682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Szvegtrzs7">
    <w:name w:val="Szövegtörzs7"/>
    <w:basedOn w:val="Norml"/>
    <w:link w:val="Bodytext"/>
    <w:rsid w:val="00665682"/>
    <w:pPr>
      <w:shd w:val="clear" w:color="auto" w:fill="FFFFFF"/>
      <w:spacing w:before="300" w:after="840" w:line="298" w:lineRule="exact"/>
      <w:ind w:hanging="360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character" w:customStyle="1" w:styleId="Heading2">
    <w:name w:val="Heading #2_"/>
    <w:basedOn w:val="Bekezdsalapbettpusa"/>
    <w:link w:val="Heading20"/>
    <w:rsid w:val="00665682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Heading20">
    <w:name w:val="Heading #2"/>
    <w:basedOn w:val="Norml"/>
    <w:link w:val="Heading2"/>
    <w:rsid w:val="00665682"/>
    <w:pPr>
      <w:shd w:val="clear" w:color="auto" w:fill="FFFFFF"/>
      <w:spacing w:after="120" w:line="0" w:lineRule="atLeast"/>
      <w:jc w:val="both"/>
      <w:outlineLvl w:val="1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/>
    </w:rPr>
  </w:style>
  <w:style w:type="paragraph" w:styleId="NormlWeb">
    <w:name w:val="Normal (Web)"/>
    <w:basedOn w:val="Norml"/>
    <w:rsid w:val="00665682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 w:bidi="ne-NP"/>
    </w:rPr>
  </w:style>
  <w:style w:type="paragraph" w:styleId="lfej">
    <w:name w:val="header"/>
    <w:basedOn w:val="Norml"/>
    <w:link w:val="lfejChar"/>
    <w:uiPriority w:val="99"/>
    <w:unhideWhenUsed/>
    <w:rsid w:val="00E34E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4EC7"/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E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4EC7"/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04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40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40A8"/>
    <w:rPr>
      <w:rFonts w:ascii="Arial Unicode MS" w:eastAsia="Arial Unicode MS" w:hAnsi="Arial Unicode MS" w:cs="Arial Unicode MS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4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40A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0A8"/>
    <w:rPr>
      <w:rFonts w:ascii="Segoe UI" w:eastAsia="Arial Unicode MS" w:hAnsi="Segoe UI" w:cs="Segoe UI"/>
      <w:color w:val="000000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42080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231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ita.bogenfurst@hungarocontrol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a.bogenfurst@hungarocontrol.hu" TargetMode="External"/><Relationship Id="rId17" Type="http://schemas.openxmlformats.org/officeDocument/2006/relationships/hyperlink" Target="mailto:diszpecser@hungarocontrol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pp.zoltan@hungarocontrol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zpecser@hungarocontro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nyezetvedelmi.megbizott.ext@hungarocontrol.hu" TargetMode="External"/><Relationship Id="rId10" Type="http://schemas.openxmlformats.org/officeDocument/2006/relationships/hyperlink" Target="mailto:diszpecser@hungarocontrol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ta.bogenfurst@hungarocontro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7AA9-1EFB-4DFC-A8B0-D797719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1640</Words>
  <Characters>11317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Zoltán</dc:creator>
  <cp:lastModifiedBy>Papp Zoltán</cp:lastModifiedBy>
  <cp:revision>5</cp:revision>
  <cp:lastPrinted>2016-11-22T13:01:00Z</cp:lastPrinted>
  <dcterms:created xsi:type="dcterms:W3CDTF">2016-11-25T08:20:00Z</dcterms:created>
  <dcterms:modified xsi:type="dcterms:W3CDTF">2017-07-06T05:32:00Z</dcterms:modified>
</cp:coreProperties>
</file>