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5300" w14:textId="33A6500C" w:rsidR="00A66C51" w:rsidRPr="005D2F87" w:rsidRDefault="0068343E" w:rsidP="00A66C51">
      <w:pPr>
        <w:keepNext/>
        <w:widowControl w:val="0"/>
        <w:tabs>
          <w:tab w:val="left" w:pos="708"/>
        </w:tabs>
        <w:spacing w:after="120" w:line="240" w:lineRule="auto"/>
        <w:ind w:left="90"/>
        <w:jc w:val="center"/>
        <w:outlineLvl w:val="0"/>
        <w:rPr>
          <w:rFonts w:ascii="Times New Roman" w:hAnsi="Times New Roman"/>
          <w:b/>
          <w:kern w:val="28"/>
          <w:sz w:val="24"/>
          <w:szCs w:val="24"/>
          <w:lang w:val="en-GB"/>
        </w:rPr>
      </w:pPr>
      <w:bookmarkStart w:id="0" w:name="_Toc263770536"/>
      <w:bookmarkStart w:id="1" w:name="_Toc264464568"/>
      <w:bookmarkStart w:id="2" w:name="_Toc268249754"/>
      <w:bookmarkStart w:id="3" w:name="_GoBack"/>
      <w:bookmarkEnd w:id="3"/>
      <w:r>
        <w:rPr>
          <w:rFonts w:ascii="Times New Roman" w:hAnsi="Times New Roman"/>
          <w:b/>
          <w:bCs/>
          <w:kern w:val="28"/>
          <w:sz w:val="24"/>
          <w:szCs w:val="24"/>
          <w:lang w:val="en-GB"/>
        </w:rPr>
        <w:t xml:space="preserve">(DRAFT) </w:t>
      </w:r>
      <w:r w:rsidR="00D12092" w:rsidRPr="005D2F87">
        <w:rPr>
          <w:rFonts w:ascii="Times New Roman" w:hAnsi="Times New Roman"/>
          <w:b/>
          <w:bCs/>
          <w:kern w:val="28"/>
          <w:sz w:val="24"/>
          <w:szCs w:val="24"/>
          <w:lang w:val="en-GB"/>
        </w:rPr>
        <w:t xml:space="preserve">CONTRACT </w:t>
      </w:r>
      <w:r w:rsidR="00D12092">
        <w:rPr>
          <w:rFonts w:ascii="Times New Roman" w:hAnsi="Times New Roman"/>
          <w:b/>
          <w:bCs/>
          <w:kern w:val="28"/>
          <w:sz w:val="24"/>
          <w:szCs w:val="24"/>
          <w:lang w:val="en-GB"/>
        </w:rPr>
        <w:t xml:space="preserve">FOR </w:t>
      </w:r>
      <w:r w:rsidR="00D12092" w:rsidRPr="005D2F87">
        <w:rPr>
          <w:rFonts w:ascii="Times New Roman" w:hAnsi="Times New Roman"/>
          <w:b/>
          <w:bCs/>
          <w:kern w:val="28"/>
          <w:sz w:val="24"/>
          <w:szCs w:val="24"/>
          <w:lang w:val="en-GB"/>
        </w:rPr>
        <w:t xml:space="preserve">SUPPLY </w:t>
      </w:r>
      <w:r w:rsidR="00D12092">
        <w:rPr>
          <w:rFonts w:ascii="Times New Roman" w:hAnsi="Times New Roman"/>
          <w:b/>
          <w:bCs/>
          <w:kern w:val="28"/>
          <w:sz w:val="24"/>
          <w:szCs w:val="24"/>
          <w:lang w:val="en-GB"/>
        </w:rPr>
        <w:t xml:space="preserve">AND SERVICES </w:t>
      </w:r>
      <w:bookmarkEnd w:id="0"/>
      <w:bookmarkEnd w:id="1"/>
      <w:bookmarkEnd w:id="2"/>
    </w:p>
    <w:p w14:paraId="5FBF5301" w14:textId="77777777" w:rsidR="00A66C51" w:rsidRPr="005D2F87" w:rsidRDefault="00A66C51" w:rsidP="00A66C51">
      <w:pPr>
        <w:spacing w:after="120" w:line="240" w:lineRule="auto"/>
        <w:jc w:val="both"/>
        <w:rPr>
          <w:rFonts w:ascii="Times New Roman" w:hAnsi="Times New Roman"/>
          <w:sz w:val="24"/>
          <w:szCs w:val="24"/>
          <w:lang w:val="en-GB"/>
        </w:rPr>
      </w:pPr>
    </w:p>
    <w:p w14:paraId="5FBF5302" w14:textId="77777777" w:rsidR="00A66C51" w:rsidRPr="005D2F87" w:rsidRDefault="00A66C51" w:rsidP="00A66C51">
      <w:pPr>
        <w:spacing w:after="120" w:line="240" w:lineRule="auto"/>
        <w:jc w:val="both"/>
        <w:rPr>
          <w:rFonts w:ascii="Times New Roman" w:hAnsi="Times New Roman"/>
          <w:sz w:val="24"/>
          <w:szCs w:val="24"/>
          <w:lang w:val="en-GB"/>
        </w:rPr>
      </w:pPr>
    </w:p>
    <w:p w14:paraId="5FBF5303" w14:textId="77777777" w:rsidR="00A66C51" w:rsidRPr="005D2F87" w:rsidRDefault="00A66C51" w:rsidP="00A66C51">
      <w:pPr>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concluded by and between </w:t>
      </w:r>
    </w:p>
    <w:p w14:paraId="5FBF5304" w14:textId="77777777" w:rsidR="00A66C51" w:rsidRPr="005D2F87" w:rsidRDefault="00A66C51" w:rsidP="00A66C51">
      <w:pPr>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HungaroControl Zrt.</w:t>
      </w:r>
      <w:r w:rsidRPr="005D2F87">
        <w:rPr>
          <w:rFonts w:ascii="Times New Roman" w:hAnsi="Times New Roman"/>
          <w:sz w:val="24"/>
          <w:szCs w:val="24"/>
          <w:lang w:val="en-GB"/>
        </w:rPr>
        <w:t xml:space="preserve"> </w:t>
      </w:r>
    </w:p>
    <w:p w14:paraId="5FBF5305" w14:textId="27E28A64"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Registered seat:</w:t>
      </w:r>
      <w:r w:rsidRPr="005D2F87">
        <w:rPr>
          <w:rFonts w:ascii="Times New Roman" w:hAnsi="Times New Roman"/>
          <w:sz w:val="24"/>
          <w:szCs w:val="24"/>
          <w:lang w:val="en-GB"/>
        </w:rPr>
        <w:tab/>
        <w:t>1185 Budapest, Igló u</w:t>
      </w:r>
      <w:r w:rsidR="009A3422">
        <w:rPr>
          <w:rFonts w:ascii="Times New Roman" w:hAnsi="Times New Roman"/>
          <w:sz w:val="24"/>
          <w:szCs w:val="24"/>
          <w:lang w:val="en-GB"/>
        </w:rPr>
        <w:t>tca</w:t>
      </w:r>
      <w:r w:rsidRPr="005D2F87">
        <w:rPr>
          <w:rFonts w:ascii="Times New Roman" w:hAnsi="Times New Roman"/>
          <w:sz w:val="24"/>
          <w:szCs w:val="24"/>
          <w:lang w:val="en-GB"/>
        </w:rPr>
        <w:t xml:space="preserve"> 33-35., Hungary</w:t>
      </w:r>
    </w:p>
    <w:p w14:paraId="5FBF5306"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Tax number:</w:t>
      </w:r>
      <w:r w:rsidRPr="005D2F87">
        <w:rPr>
          <w:rFonts w:ascii="Times New Roman" w:hAnsi="Times New Roman"/>
          <w:sz w:val="24"/>
          <w:szCs w:val="24"/>
          <w:lang w:val="en-GB"/>
        </w:rPr>
        <w:tab/>
        <w:t>13851325-2-44</w:t>
      </w:r>
    </w:p>
    <w:p w14:paraId="5FBF5307"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EU VAT number:</w:t>
      </w:r>
      <w:r w:rsidRPr="005D2F87">
        <w:rPr>
          <w:rFonts w:ascii="Times New Roman" w:hAnsi="Times New Roman"/>
          <w:sz w:val="24"/>
          <w:szCs w:val="24"/>
          <w:lang w:val="en-GB"/>
        </w:rPr>
        <w:tab/>
        <w:t>HU 13851325</w:t>
      </w:r>
    </w:p>
    <w:p w14:paraId="5FBF5308"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Company reg. number:</w:t>
      </w:r>
      <w:r w:rsidRPr="005D2F87">
        <w:rPr>
          <w:rFonts w:ascii="Times New Roman" w:hAnsi="Times New Roman"/>
          <w:sz w:val="24"/>
          <w:szCs w:val="24"/>
          <w:lang w:val="en-GB"/>
        </w:rPr>
        <w:tab/>
        <w:t>01-10-045570</w:t>
      </w:r>
    </w:p>
    <w:p w14:paraId="5FBF5309"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Bank account number:</w:t>
      </w:r>
      <w:r w:rsidRPr="005D2F87">
        <w:rPr>
          <w:rFonts w:ascii="Times New Roman" w:hAnsi="Times New Roman"/>
          <w:sz w:val="24"/>
          <w:szCs w:val="24"/>
          <w:lang w:val="en-GB"/>
        </w:rPr>
        <w:tab/>
        <w:t>HU2710300002-10459732-48820029</w:t>
      </w:r>
    </w:p>
    <w:p w14:paraId="5FBF530A"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SWIFT code:</w:t>
      </w:r>
      <w:r w:rsidRPr="005D2F87">
        <w:rPr>
          <w:rFonts w:ascii="Times New Roman" w:hAnsi="Times New Roman"/>
          <w:sz w:val="24"/>
          <w:szCs w:val="24"/>
          <w:lang w:val="en-GB"/>
        </w:rPr>
        <w:tab/>
        <w:t>MKKBHUHB</w:t>
      </w:r>
    </w:p>
    <w:p w14:paraId="5FBF530B" w14:textId="77777777"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Represented by:</w:t>
      </w:r>
      <w:r w:rsidRPr="005D2F87">
        <w:rPr>
          <w:rFonts w:ascii="Times New Roman" w:hAnsi="Times New Roman"/>
          <w:sz w:val="24"/>
          <w:szCs w:val="24"/>
          <w:lang w:val="en-GB"/>
        </w:rPr>
        <w:tab/>
        <w:t>Barnabás KIS, Chief Technology Officer</w:t>
      </w:r>
    </w:p>
    <w:p w14:paraId="5FBF530C" w14:textId="2E1FFBA6"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ab/>
      </w:r>
      <w:r w:rsidR="000B2F3A">
        <w:rPr>
          <w:rFonts w:ascii="Times New Roman" w:hAnsi="Times New Roman"/>
          <w:bCs/>
          <w:sz w:val="24"/>
          <w:szCs w:val="24"/>
          <w:lang w:eastAsia="hu-HU"/>
        </w:rPr>
        <w:t>Gyula HANGYÁL, ATM</w:t>
      </w:r>
      <w:r w:rsidRPr="005D2F87">
        <w:rPr>
          <w:rFonts w:ascii="Times New Roman" w:hAnsi="Times New Roman"/>
          <w:sz w:val="24"/>
          <w:szCs w:val="24"/>
          <w:lang w:val="en-GB"/>
        </w:rPr>
        <w:t xml:space="preserve"> Director</w:t>
      </w:r>
    </w:p>
    <w:p w14:paraId="5FBF530D" w14:textId="77777777" w:rsidR="00A66C51" w:rsidRPr="005D2F87" w:rsidRDefault="00A66C51" w:rsidP="00A66C51">
      <w:pPr>
        <w:tabs>
          <w:tab w:val="left" w:pos="1985"/>
        </w:tabs>
        <w:spacing w:after="120" w:line="240" w:lineRule="auto"/>
        <w:jc w:val="both"/>
        <w:rPr>
          <w:rFonts w:ascii="Times New Roman" w:hAnsi="Times New Roman"/>
          <w:bCs/>
          <w:sz w:val="24"/>
          <w:szCs w:val="24"/>
          <w:lang w:val="en-GB"/>
        </w:rPr>
      </w:pPr>
    </w:p>
    <w:p w14:paraId="5FBF530E" w14:textId="77777777" w:rsidR="00A66C51" w:rsidRPr="005D2F87" w:rsidRDefault="00A66C51" w:rsidP="00A66C51">
      <w:pPr>
        <w:tabs>
          <w:tab w:val="left" w:pos="198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as customer, hereinafter </w:t>
      </w:r>
      <w:r w:rsidR="00E86F46" w:rsidRPr="005D2F87">
        <w:rPr>
          <w:rFonts w:ascii="Times New Roman" w:hAnsi="Times New Roman"/>
          <w:sz w:val="24"/>
          <w:szCs w:val="24"/>
          <w:lang w:val="en-GB"/>
        </w:rPr>
        <w:t xml:space="preserve">referred to </w:t>
      </w:r>
      <w:r w:rsidRPr="005D2F87">
        <w:rPr>
          <w:rFonts w:ascii="Times New Roman" w:hAnsi="Times New Roman"/>
          <w:sz w:val="24"/>
          <w:szCs w:val="24"/>
          <w:lang w:val="en-GB"/>
        </w:rPr>
        <w:t xml:space="preserve">as: </w:t>
      </w:r>
      <w:r w:rsidRPr="005D2F87">
        <w:rPr>
          <w:rFonts w:ascii="Times New Roman" w:hAnsi="Times New Roman"/>
          <w:b/>
          <w:bCs/>
          <w:sz w:val="24"/>
          <w:szCs w:val="24"/>
          <w:lang w:val="en-GB"/>
        </w:rPr>
        <w:t>Customer</w:t>
      </w:r>
    </w:p>
    <w:p w14:paraId="5FBF530F" w14:textId="77777777" w:rsidR="00A66C51" w:rsidRPr="005D2F87" w:rsidRDefault="00A66C51" w:rsidP="00A66C51">
      <w:pPr>
        <w:tabs>
          <w:tab w:val="left" w:pos="1985"/>
        </w:tabs>
        <w:spacing w:after="120" w:line="240" w:lineRule="auto"/>
        <w:jc w:val="both"/>
        <w:rPr>
          <w:rFonts w:ascii="Times New Roman" w:hAnsi="Times New Roman"/>
          <w:bCs/>
          <w:sz w:val="24"/>
          <w:szCs w:val="24"/>
          <w:lang w:val="en-GB"/>
        </w:rPr>
      </w:pPr>
    </w:p>
    <w:p w14:paraId="5FBF5310" w14:textId="77777777" w:rsidR="00A66C51" w:rsidRPr="005D2F87" w:rsidRDefault="00A66C51" w:rsidP="00A66C51">
      <w:pPr>
        <w:tabs>
          <w:tab w:val="left" w:pos="198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and</w:t>
      </w:r>
    </w:p>
    <w:p w14:paraId="5FBF5311" w14:textId="20A3D263" w:rsidR="00A66C51" w:rsidRPr="005D2F87" w:rsidRDefault="00D12092" w:rsidP="00A66C51">
      <w:pPr>
        <w:tabs>
          <w:tab w:val="left" w:pos="2410"/>
        </w:tabs>
        <w:spacing w:after="120" w:line="240" w:lineRule="auto"/>
        <w:jc w:val="both"/>
        <w:rPr>
          <w:rFonts w:ascii="Times New Roman" w:hAnsi="Times New Roman"/>
          <w:bCs/>
          <w:sz w:val="24"/>
          <w:szCs w:val="24"/>
          <w:lang w:val="en-GB"/>
        </w:rPr>
      </w:pPr>
      <w:r w:rsidRPr="00D12092">
        <w:rPr>
          <w:rFonts w:ascii="Times New Roman" w:hAnsi="Times New Roman"/>
          <w:b/>
          <w:bCs/>
          <w:sz w:val="24"/>
          <w:szCs w:val="24"/>
        </w:rPr>
        <w:t>Raytheon Systems Limited</w:t>
      </w:r>
    </w:p>
    <w:p w14:paraId="5FBF5312" w14:textId="5EFB2846"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Registered seat:</w:t>
      </w:r>
      <w:r w:rsidRPr="005D2F87">
        <w:rPr>
          <w:rFonts w:ascii="Times New Roman" w:hAnsi="Times New Roman"/>
          <w:sz w:val="24"/>
          <w:szCs w:val="24"/>
          <w:lang w:val="en-GB"/>
        </w:rPr>
        <w:tab/>
      </w:r>
      <w:r w:rsidR="001B114E" w:rsidRPr="001B114E">
        <w:rPr>
          <w:rFonts w:ascii="Times New Roman" w:hAnsi="Times New Roman"/>
          <w:bCs/>
          <w:sz w:val="24"/>
          <w:szCs w:val="24"/>
          <w:lang w:val="en-GB"/>
        </w:rPr>
        <w:t>The Pinnacles, Harlow, Essex, CM19 5BB, Anglia</w:t>
      </w:r>
    </w:p>
    <w:p w14:paraId="5FBF5313" w14:textId="5BD27FF2" w:rsidR="00A66C51" w:rsidRPr="005D2F87" w:rsidRDefault="000B2F3A" w:rsidP="001B114E">
      <w:pPr>
        <w:tabs>
          <w:tab w:val="left" w:pos="2835"/>
        </w:tabs>
        <w:spacing w:after="120" w:line="240" w:lineRule="auto"/>
        <w:jc w:val="both"/>
        <w:rPr>
          <w:rFonts w:ascii="Times New Roman" w:hAnsi="Times New Roman"/>
          <w:bCs/>
          <w:sz w:val="24"/>
          <w:szCs w:val="24"/>
          <w:lang w:val="en-GB"/>
        </w:rPr>
      </w:pPr>
      <w:r>
        <w:rPr>
          <w:rFonts w:ascii="Times New Roman" w:hAnsi="Times New Roman"/>
          <w:sz w:val="24"/>
          <w:szCs w:val="24"/>
          <w:lang w:val="en-GB"/>
        </w:rPr>
        <w:t xml:space="preserve">EU </w:t>
      </w:r>
      <w:r w:rsidR="00A66C51" w:rsidRPr="005D2F87">
        <w:rPr>
          <w:rFonts w:ascii="Times New Roman" w:hAnsi="Times New Roman"/>
          <w:sz w:val="24"/>
          <w:szCs w:val="24"/>
          <w:lang w:val="en-GB"/>
        </w:rPr>
        <w:t>VAT number:</w:t>
      </w:r>
      <w:r w:rsidR="00A66C51" w:rsidRPr="005D2F87">
        <w:rPr>
          <w:rFonts w:ascii="Times New Roman" w:hAnsi="Times New Roman"/>
          <w:sz w:val="24"/>
          <w:szCs w:val="24"/>
          <w:lang w:val="en-GB"/>
        </w:rPr>
        <w:tab/>
      </w:r>
      <w:r w:rsidR="001B114E" w:rsidRPr="001B114E">
        <w:rPr>
          <w:rFonts w:ascii="Times New Roman" w:hAnsi="Times New Roman"/>
          <w:bCs/>
          <w:sz w:val="24"/>
          <w:szCs w:val="24"/>
          <w:lang w:val="en-GB"/>
        </w:rPr>
        <w:t>GB 213232126</w:t>
      </w:r>
    </w:p>
    <w:p w14:paraId="5FBF5314" w14:textId="1BF3AC71"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Company reg. number:</w:t>
      </w:r>
      <w:r w:rsidR="001B114E">
        <w:rPr>
          <w:rFonts w:ascii="Times New Roman" w:hAnsi="Times New Roman"/>
          <w:sz w:val="24"/>
          <w:szCs w:val="24"/>
          <w:lang w:val="en-GB"/>
        </w:rPr>
        <w:tab/>
      </w:r>
      <w:r w:rsidR="001B114E" w:rsidRPr="001B114E">
        <w:rPr>
          <w:rFonts w:ascii="Times New Roman" w:hAnsi="Times New Roman"/>
          <w:bCs/>
          <w:sz w:val="24"/>
          <w:szCs w:val="24"/>
          <w:lang w:val="en-GB"/>
        </w:rPr>
        <w:t>406809</w:t>
      </w:r>
    </w:p>
    <w:p w14:paraId="5FBF5315" w14:textId="511CC5F5"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Account holder:</w:t>
      </w:r>
      <w:r w:rsidRPr="005D2F87">
        <w:rPr>
          <w:rFonts w:ascii="Times New Roman" w:hAnsi="Times New Roman"/>
          <w:sz w:val="24"/>
          <w:szCs w:val="24"/>
          <w:lang w:val="en-GB"/>
        </w:rPr>
        <w:tab/>
      </w:r>
    </w:p>
    <w:p w14:paraId="5FBF5317" w14:textId="1AA57519"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IBAN:</w:t>
      </w:r>
      <w:r w:rsidRPr="005D2F87">
        <w:rPr>
          <w:rFonts w:ascii="Times New Roman" w:hAnsi="Times New Roman"/>
          <w:sz w:val="24"/>
          <w:szCs w:val="24"/>
          <w:lang w:val="en-GB"/>
        </w:rPr>
        <w:tab/>
      </w:r>
    </w:p>
    <w:p w14:paraId="5FBF5318" w14:textId="1E06C85E" w:rsidR="00A66C51" w:rsidRPr="005D2F87" w:rsidRDefault="00A66C51" w:rsidP="001B114E">
      <w:pPr>
        <w:tabs>
          <w:tab w:val="left" w:pos="2835"/>
        </w:tabs>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SWIFT code:</w:t>
      </w:r>
      <w:r w:rsidRPr="005D2F87">
        <w:rPr>
          <w:rFonts w:ascii="Times New Roman" w:hAnsi="Times New Roman"/>
          <w:sz w:val="24"/>
          <w:szCs w:val="24"/>
          <w:lang w:val="en-GB"/>
        </w:rPr>
        <w:tab/>
      </w:r>
    </w:p>
    <w:p w14:paraId="5FBF5319" w14:textId="1FF8631C" w:rsidR="00A66C51" w:rsidRPr="000B2F3A" w:rsidRDefault="00A66C51" w:rsidP="001B114E">
      <w:pPr>
        <w:tabs>
          <w:tab w:val="left" w:pos="2835"/>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Represented by:</w:t>
      </w:r>
      <w:r w:rsidRPr="005D2F87">
        <w:rPr>
          <w:rFonts w:ascii="Times New Roman" w:hAnsi="Times New Roman"/>
          <w:sz w:val="24"/>
          <w:szCs w:val="24"/>
          <w:lang w:val="en-GB"/>
        </w:rPr>
        <w:tab/>
      </w:r>
    </w:p>
    <w:p w14:paraId="5FBF531A" w14:textId="77777777" w:rsidR="00A66C51" w:rsidRPr="005D2F87" w:rsidRDefault="00A66C51" w:rsidP="00A66C51">
      <w:pPr>
        <w:spacing w:after="120" w:line="240" w:lineRule="auto"/>
        <w:jc w:val="both"/>
        <w:rPr>
          <w:rFonts w:ascii="Times New Roman" w:hAnsi="Times New Roman"/>
          <w:bCs/>
          <w:sz w:val="24"/>
          <w:szCs w:val="24"/>
          <w:lang w:val="en-GB"/>
        </w:rPr>
      </w:pPr>
    </w:p>
    <w:p w14:paraId="5FBF531B" w14:textId="16C0C79C" w:rsidR="00A66C51" w:rsidRPr="005D2F87" w:rsidRDefault="00A66C51" w:rsidP="00A66C51">
      <w:pPr>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as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hereinafter </w:t>
      </w:r>
      <w:r w:rsidR="00E86F46" w:rsidRPr="005D2F87">
        <w:rPr>
          <w:rFonts w:ascii="Times New Roman" w:hAnsi="Times New Roman"/>
          <w:sz w:val="24"/>
          <w:szCs w:val="24"/>
          <w:lang w:val="en-GB"/>
        </w:rPr>
        <w:t xml:space="preserve">referred to </w:t>
      </w:r>
      <w:r w:rsidRPr="005D2F87">
        <w:rPr>
          <w:rFonts w:ascii="Times New Roman" w:hAnsi="Times New Roman"/>
          <w:sz w:val="24"/>
          <w:szCs w:val="24"/>
          <w:lang w:val="en-GB"/>
        </w:rPr>
        <w:t xml:space="preserve">as: </w:t>
      </w:r>
      <w:r w:rsidR="00D12092">
        <w:rPr>
          <w:rFonts w:ascii="Times New Roman" w:hAnsi="Times New Roman"/>
          <w:b/>
          <w:bCs/>
          <w:sz w:val="24"/>
          <w:szCs w:val="24"/>
          <w:lang w:val="en-GB"/>
        </w:rPr>
        <w:t>Supplier</w:t>
      </w:r>
    </w:p>
    <w:p w14:paraId="5FBF531C" w14:textId="77777777" w:rsidR="00A66C51" w:rsidRPr="005D2F87" w:rsidRDefault="00A66C51" w:rsidP="00A66C51">
      <w:pPr>
        <w:spacing w:after="120" w:line="240" w:lineRule="auto"/>
        <w:jc w:val="both"/>
        <w:rPr>
          <w:rFonts w:ascii="Times New Roman" w:hAnsi="Times New Roman"/>
          <w:bCs/>
          <w:sz w:val="24"/>
          <w:szCs w:val="24"/>
          <w:lang w:val="en-GB"/>
        </w:rPr>
      </w:pPr>
    </w:p>
    <w:p w14:paraId="5FBF531D" w14:textId="7D2D724C" w:rsidR="00A66C51" w:rsidRPr="005D2F87" w:rsidRDefault="009F0081" w:rsidP="00A66C51">
      <w:pPr>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the </w:t>
      </w:r>
      <w:r w:rsidR="00A66C51" w:rsidRPr="005D2F87">
        <w:rPr>
          <w:rFonts w:ascii="Times New Roman" w:hAnsi="Times New Roman"/>
          <w:sz w:val="24"/>
          <w:szCs w:val="24"/>
          <w:lang w:val="en-GB"/>
        </w:rPr>
        <w:t xml:space="preserve">Customer and </w:t>
      </w: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hereinafter collectively </w:t>
      </w:r>
      <w:r w:rsidR="00E86F46" w:rsidRPr="005D2F87">
        <w:rPr>
          <w:rFonts w:ascii="Times New Roman" w:hAnsi="Times New Roman"/>
          <w:sz w:val="24"/>
          <w:szCs w:val="24"/>
          <w:lang w:val="en-GB"/>
        </w:rPr>
        <w:t xml:space="preserve">referred to </w:t>
      </w:r>
      <w:r w:rsidR="00A66C51" w:rsidRPr="005D2F87">
        <w:rPr>
          <w:rFonts w:ascii="Times New Roman" w:hAnsi="Times New Roman"/>
          <w:sz w:val="24"/>
          <w:szCs w:val="24"/>
          <w:lang w:val="en-GB"/>
        </w:rPr>
        <w:t xml:space="preserve">as: </w:t>
      </w:r>
      <w:r w:rsidR="00A66C51" w:rsidRPr="005D2F87">
        <w:rPr>
          <w:rFonts w:ascii="Times New Roman" w:hAnsi="Times New Roman"/>
          <w:b/>
          <w:bCs/>
          <w:sz w:val="24"/>
          <w:szCs w:val="24"/>
          <w:lang w:val="en-GB"/>
        </w:rPr>
        <w:t>Contracting Parties</w:t>
      </w:r>
      <w:r w:rsidR="00A66C51" w:rsidRPr="005D2F87">
        <w:rPr>
          <w:rFonts w:ascii="Times New Roman" w:hAnsi="Times New Roman"/>
          <w:sz w:val="24"/>
          <w:szCs w:val="24"/>
          <w:lang w:val="en-GB"/>
        </w:rPr>
        <w:t>, on the date and at the place indicated below, under the following terms and conditions:</w:t>
      </w:r>
    </w:p>
    <w:p w14:paraId="5FBF531E" w14:textId="77777777" w:rsidR="00A66C51" w:rsidRPr="005D2F87" w:rsidRDefault="00A66C51" w:rsidP="00A66C51">
      <w:pPr>
        <w:rPr>
          <w:rFonts w:ascii="Times New Roman" w:hAnsi="Times New Roman"/>
          <w:b/>
          <w:bCs/>
          <w:caps/>
          <w:sz w:val="24"/>
          <w:szCs w:val="24"/>
          <w:lang w:val="en-GB"/>
        </w:rPr>
      </w:pPr>
      <w:r w:rsidRPr="005D2F87">
        <w:rPr>
          <w:rFonts w:ascii="Times New Roman" w:hAnsi="Times New Roman"/>
          <w:b/>
          <w:bCs/>
          <w:sz w:val="24"/>
          <w:szCs w:val="24"/>
          <w:lang w:val="en-GB"/>
        </w:rPr>
        <w:br w:type="page"/>
      </w:r>
    </w:p>
    <w:p w14:paraId="5FBF531F" w14:textId="77777777" w:rsidR="00A66C51" w:rsidRPr="005D2F87" w:rsidRDefault="00A66C51" w:rsidP="00A66C51">
      <w:pPr>
        <w:numPr>
          <w:ilvl w:val="0"/>
          <w:numId w:val="1"/>
        </w:numPr>
        <w:spacing w:after="120" w:line="240" w:lineRule="auto"/>
        <w:jc w:val="both"/>
        <w:rPr>
          <w:rFonts w:ascii="Times New Roman" w:hAnsi="Times New Roman"/>
          <w:b/>
          <w:bCs/>
          <w:caps/>
          <w:sz w:val="24"/>
          <w:szCs w:val="24"/>
          <w:lang w:val="en-GB"/>
        </w:rPr>
      </w:pPr>
      <w:r w:rsidRPr="005D2F87">
        <w:rPr>
          <w:rFonts w:ascii="Times New Roman" w:hAnsi="Times New Roman"/>
          <w:b/>
          <w:bCs/>
          <w:caps/>
          <w:sz w:val="24"/>
          <w:szCs w:val="24"/>
          <w:lang w:val="en-GB"/>
        </w:rPr>
        <w:lastRenderedPageBreak/>
        <w:t>Subject of the Contract</w:t>
      </w:r>
    </w:p>
    <w:p w14:paraId="5FBF5320" w14:textId="5757DB48" w:rsidR="00A66C51" w:rsidRPr="005D2F87" w:rsidRDefault="00A66C51" w:rsidP="0068343E">
      <w:pPr>
        <w:numPr>
          <w:ilvl w:val="1"/>
          <w:numId w:val="1"/>
        </w:numPr>
        <w:spacing w:after="120" w:line="240" w:lineRule="auto"/>
        <w:jc w:val="both"/>
        <w:rPr>
          <w:rFonts w:ascii="Times New Roman" w:hAnsi="Times New Roman"/>
          <w:b/>
          <w:bCs/>
          <w:caps/>
          <w:sz w:val="24"/>
          <w:szCs w:val="24"/>
          <w:lang w:val="en-GB"/>
        </w:rPr>
      </w:pPr>
      <w:r w:rsidRPr="005D2F87">
        <w:rPr>
          <w:rFonts w:ascii="Times New Roman" w:hAnsi="Times New Roman"/>
          <w:sz w:val="24"/>
          <w:szCs w:val="24"/>
          <w:lang w:val="en-GB"/>
        </w:rPr>
        <w:t xml:space="preserve">The offer (bid) submitted by </w:t>
      </w:r>
      <w:r w:rsidR="009F0081"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to the public procurement procedure </w:t>
      </w:r>
      <w:r w:rsidR="00110914" w:rsidRPr="005D2F87">
        <w:rPr>
          <w:rFonts w:ascii="Times New Roman" w:hAnsi="Times New Roman"/>
          <w:sz w:val="24"/>
          <w:szCs w:val="24"/>
          <w:lang w:val="en-GB"/>
        </w:rPr>
        <w:t xml:space="preserve">(hereinafter referred to as: </w:t>
      </w:r>
      <w:r w:rsidR="00110914" w:rsidRPr="005D2F87">
        <w:rPr>
          <w:rFonts w:ascii="Times New Roman" w:hAnsi="Times New Roman"/>
          <w:b/>
          <w:sz w:val="24"/>
          <w:szCs w:val="24"/>
          <w:lang w:val="en-GB"/>
        </w:rPr>
        <w:t>Public Procurement Procedure</w:t>
      </w:r>
      <w:r w:rsidR="00110914" w:rsidRPr="005D2F87">
        <w:rPr>
          <w:rFonts w:ascii="Times New Roman" w:hAnsi="Times New Roman"/>
          <w:sz w:val="24"/>
          <w:szCs w:val="24"/>
          <w:lang w:val="en-GB"/>
        </w:rPr>
        <w:t xml:space="preserve">) </w:t>
      </w:r>
      <w:r w:rsidRPr="005D2F87">
        <w:rPr>
          <w:rFonts w:ascii="Times New Roman" w:hAnsi="Times New Roman"/>
          <w:sz w:val="24"/>
          <w:szCs w:val="24"/>
          <w:lang w:val="en-GB"/>
        </w:rPr>
        <w:t>initiated by HungaroControl Zrt</w:t>
      </w:r>
      <w:r w:rsidR="0022718A">
        <w:rPr>
          <w:rFonts w:ascii="Times New Roman" w:hAnsi="Times New Roman"/>
          <w:sz w:val="24"/>
          <w:szCs w:val="24"/>
          <w:lang w:val="en-GB"/>
        </w:rPr>
        <w:t>.</w:t>
      </w:r>
      <w:r w:rsidRPr="005D2F87">
        <w:rPr>
          <w:rFonts w:ascii="Times New Roman" w:hAnsi="Times New Roman"/>
          <w:sz w:val="24"/>
          <w:szCs w:val="24"/>
          <w:lang w:val="en-GB"/>
        </w:rPr>
        <w:t xml:space="preserve"> on the subject of “</w:t>
      </w:r>
      <w:r w:rsidR="0068343E" w:rsidRPr="0068343E">
        <w:rPr>
          <w:rFonts w:ascii="Times New Roman" w:hAnsi="Times New Roman"/>
          <w:bCs/>
          <w:i/>
          <w:sz w:val="24"/>
          <w:szCs w:val="24"/>
        </w:rPr>
        <w:t>Modernization of Control and Monitor Systems of Customer’s Primary and Secondary Radars Manufactured by Raytheon Ltd.</w:t>
      </w:r>
      <w:r w:rsidRPr="005D2F87">
        <w:rPr>
          <w:rFonts w:ascii="Times New Roman" w:hAnsi="Times New Roman"/>
          <w:sz w:val="24"/>
          <w:szCs w:val="24"/>
          <w:lang w:val="en-GB"/>
        </w:rPr>
        <w:t xml:space="preserve">” </w:t>
      </w:r>
      <w:r w:rsidR="0022718A">
        <w:rPr>
          <w:rFonts w:ascii="Times New Roman" w:hAnsi="Times New Roman"/>
          <w:sz w:val="24"/>
          <w:szCs w:val="24"/>
          <w:lang w:val="en-GB"/>
        </w:rPr>
        <w:t>has been chosen as</w:t>
      </w:r>
      <w:r w:rsidR="0022718A" w:rsidRPr="005D2F87">
        <w:rPr>
          <w:rFonts w:ascii="Times New Roman" w:hAnsi="Times New Roman"/>
          <w:sz w:val="24"/>
          <w:szCs w:val="24"/>
          <w:lang w:val="en-GB"/>
        </w:rPr>
        <w:t xml:space="preserve"> </w:t>
      </w:r>
      <w:r w:rsidRPr="005D2F87">
        <w:rPr>
          <w:rFonts w:ascii="Times New Roman" w:hAnsi="Times New Roman"/>
          <w:sz w:val="24"/>
          <w:szCs w:val="24"/>
          <w:lang w:val="en-GB"/>
        </w:rPr>
        <w:t>the winning offer, on the basis of which the Contracting Parties enter into this Supply Contract (</w:t>
      </w:r>
      <w:r w:rsidR="00B4472B">
        <w:rPr>
          <w:rFonts w:ascii="Times New Roman" w:hAnsi="Times New Roman"/>
          <w:sz w:val="24"/>
          <w:szCs w:val="24"/>
          <w:lang w:val="en-GB"/>
        </w:rPr>
        <w:t xml:space="preserve">this contract and its annexes </w:t>
      </w:r>
      <w:r w:rsidRPr="005D2F87">
        <w:rPr>
          <w:rFonts w:ascii="Times New Roman" w:hAnsi="Times New Roman"/>
          <w:sz w:val="24"/>
          <w:szCs w:val="24"/>
          <w:lang w:val="en-GB"/>
        </w:rPr>
        <w:t xml:space="preserve">hereinafter </w:t>
      </w:r>
      <w:r w:rsidR="00B4472B">
        <w:rPr>
          <w:rFonts w:ascii="Times New Roman" w:hAnsi="Times New Roman"/>
          <w:sz w:val="24"/>
          <w:szCs w:val="24"/>
          <w:lang w:val="en-GB"/>
        </w:rPr>
        <w:t xml:space="preserve">collectively </w:t>
      </w:r>
      <w:r w:rsidRPr="005D2F87">
        <w:rPr>
          <w:rFonts w:ascii="Times New Roman" w:hAnsi="Times New Roman"/>
          <w:sz w:val="24"/>
          <w:szCs w:val="24"/>
          <w:lang w:val="en-GB"/>
        </w:rPr>
        <w:t>referred to as</w:t>
      </w:r>
      <w:r w:rsidR="009E4794" w:rsidRPr="005D2F87">
        <w:rPr>
          <w:rFonts w:ascii="Times New Roman" w:hAnsi="Times New Roman"/>
          <w:sz w:val="24"/>
          <w:szCs w:val="24"/>
          <w:lang w:val="en-GB"/>
        </w:rPr>
        <w:t>:</w:t>
      </w:r>
      <w:r w:rsidRPr="005D2F87">
        <w:rPr>
          <w:rFonts w:ascii="Times New Roman" w:hAnsi="Times New Roman"/>
          <w:sz w:val="24"/>
          <w:szCs w:val="24"/>
          <w:lang w:val="en-GB"/>
        </w:rPr>
        <w:t xml:space="preserve"> </w:t>
      </w:r>
      <w:r w:rsidRPr="005D2F87">
        <w:rPr>
          <w:rFonts w:ascii="Times New Roman" w:hAnsi="Times New Roman"/>
          <w:b/>
          <w:bCs/>
          <w:sz w:val="24"/>
          <w:szCs w:val="24"/>
          <w:lang w:val="en-GB"/>
        </w:rPr>
        <w:t>Contract</w:t>
      </w:r>
      <w:r w:rsidRPr="005D2F87">
        <w:rPr>
          <w:rFonts w:ascii="Times New Roman" w:hAnsi="Times New Roman"/>
          <w:sz w:val="24"/>
          <w:szCs w:val="24"/>
          <w:lang w:val="en-GB"/>
        </w:rPr>
        <w:t>).</w:t>
      </w:r>
      <w:r w:rsidR="003240BC" w:rsidRPr="005D2F87">
        <w:rPr>
          <w:rFonts w:ascii="Times New Roman" w:hAnsi="Times New Roman"/>
          <w:sz w:val="24"/>
          <w:szCs w:val="24"/>
          <w:lang w:val="en-GB"/>
        </w:rPr>
        <w:t xml:space="preserve"> </w:t>
      </w:r>
    </w:p>
    <w:p w14:paraId="5FBF5321" w14:textId="1D215CB4" w:rsidR="00A66C51" w:rsidRPr="005D2F87" w:rsidRDefault="00FA1AEF" w:rsidP="0068343E">
      <w:pPr>
        <w:numPr>
          <w:ilvl w:val="1"/>
          <w:numId w:val="1"/>
        </w:numPr>
        <w:spacing w:after="120" w:line="240" w:lineRule="auto"/>
        <w:jc w:val="both"/>
        <w:rPr>
          <w:rFonts w:ascii="Times New Roman" w:hAnsi="Times New Roman"/>
          <w:sz w:val="24"/>
          <w:szCs w:val="24"/>
          <w:lang w:val="en-GB"/>
        </w:rPr>
      </w:pPr>
      <w:r w:rsidRPr="00FA1AEF">
        <w:rPr>
          <w:rFonts w:ascii="Times New Roman" w:hAnsi="Times New Roman"/>
          <w:sz w:val="24"/>
          <w:szCs w:val="24"/>
          <w:lang w:val="en-GB"/>
        </w:rPr>
        <w:t xml:space="preserve">With the purpose of </w:t>
      </w:r>
      <w:r w:rsidRPr="007E7951">
        <w:rPr>
          <w:rFonts w:ascii="Times New Roman" w:hAnsi="Times New Roman"/>
          <w:sz w:val="24"/>
          <w:szCs w:val="24"/>
          <w:highlight w:val="yellow"/>
          <w:lang w:val="en-GB"/>
        </w:rPr>
        <w:t xml:space="preserve">upgrading </w:t>
      </w:r>
      <w:r w:rsidR="00BA0078" w:rsidRPr="007E7951">
        <w:rPr>
          <w:rFonts w:ascii="Times New Roman" w:hAnsi="Times New Roman"/>
          <w:sz w:val="24"/>
          <w:szCs w:val="24"/>
          <w:highlight w:val="yellow"/>
          <w:lang w:val="en-GB"/>
        </w:rPr>
        <w:t xml:space="preserve">the </w:t>
      </w:r>
      <w:r w:rsidR="0068343E" w:rsidRPr="0068343E">
        <w:rPr>
          <w:rFonts w:ascii="Times New Roman" w:hAnsi="Times New Roman"/>
          <w:sz w:val="24"/>
          <w:szCs w:val="24"/>
          <w:lang w:val="en-GB"/>
        </w:rPr>
        <w:t>control and monitor systems of Customer’s primary and secondary radars,</w:t>
      </w:r>
      <w:r w:rsidRPr="00FA1AEF">
        <w:rPr>
          <w:rFonts w:ascii="Times New Roman" w:hAnsi="Times New Roman"/>
          <w:sz w:val="24"/>
          <w:szCs w:val="24"/>
          <w:lang w:val="en-GB"/>
        </w:rPr>
        <w:t>, the Supplier agrees</w:t>
      </w:r>
      <w:r w:rsidR="00B4472B">
        <w:rPr>
          <w:rFonts w:ascii="Times New Roman" w:hAnsi="Times New Roman"/>
          <w:sz w:val="24"/>
          <w:szCs w:val="24"/>
          <w:lang w:val="en-GB"/>
        </w:rPr>
        <w:t xml:space="preserve">, </w:t>
      </w:r>
      <w:r w:rsidR="00B4472B" w:rsidRPr="00B4472B">
        <w:rPr>
          <w:rFonts w:ascii="Times New Roman" w:hAnsi="Times New Roman"/>
          <w:sz w:val="24"/>
          <w:szCs w:val="24"/>
          <w:lang w:val="en-GB"/>
        </w:rPr>
        <w:t xml:space="preserve">according to the </w:t>
      </w:r>
      <w:r w:rsidR="00B4472B">
        <w:rPr>
          <w:rFonts w:ascii="Times New Roman" w:hAnsi="Times New Roman"/>
          <w:sz w:val="24"/>
          <w:szCs w:val="24"/>
          <w:lang w:val="en-GB"/>
        </w:rPr>
        <w:t>Project S</w:t>
      </w:r>
      <w:r w:rsidR="00B4472B" w:rsidRPr="00B4472B">
        <w:rPr>
          <w:rFonts w:ascii="Times New Roman" w:hAnsi="Times New Roman"/>
          <w:sz w:val="24"/>
          <w:szCs w:val="24"/>
          <w:lang w:val="en-GB"/>
        </w:rPr>
        <w:t>chedule attached hereto as Annex 3</w:t>
      </w:r>
      <w:r w:rsidR="00B4472B">
        <w:rPr>
          <w:rFonts w:ascii="Times New Roman" w:hAnsi="Times New Roman"/>
          <w:sz w:val="24"/>
          <w:szCs w:val="24"/>
          <w:lang w:val="en-GB"/>
        </w:rPr>
        <w:t>,</w:t>
      </w:r>
      <w:r>
        <w:rPr>
          <w:rFonts w:ascii="Times New Roman" w:hAnsi="Times New Roman"/>
          <w:sz w:val="24"/>
          <w:szCs w:val="24"/>
          <w:lang w:val="en-GB"/>
        </w:rPr>
        <w:t xml:space="preserve"> to</w:t>
      </w:r>
      <w:r w:rsidR="00A66C51" w:rsidRPr="005D2F87">
        <w:rPr>
          <w:rFonts w:ascii="Times New Roman" w:hAnsi="Times New Roman"/>
          <w:sz w:val="24"/>
          <w:szCs w:val="24"/>
          <w:lang w:val="en-GB"/>
        </w:rPr>
        <w:t xml:space="preserve"> supply to the Customer the </w:t>
      </w:r>
      <w:r w:rsidR="00AA7493">
        <w:rPr>
          <w:rFonts w:ascii="Times New Roman" w:hAnsi="Times New Roman"/>
          <w:sz w:val="24"/>
          <w:szCs w:val="24"/>
          <w:lang w:val="en-GB"/>
        </w:rPr>
        <w:t xml:space="preserve">hardware devices and software items </w:t>
      </w:r>
      <w:r w:rsidR="00B4472B">
        <w:rPr>
          <w:rFonts w:ascii="Times New Roman" w:hAnsi="Times New Roman"/>
          <w:sz w:val="24"/>
          <w:szCs w:val="24"/>
          <w:lang w:val="en-GB"/>
        </w:rPr>
        <w:t>defined</w:t>
      </w:r>
      <w:r w:rsidR="00AA7493">
        <w:rPr>
          <w:rFonts w:ascii="Times New Roman" w:hAnsi="Times New Roman"/>
          <w:sz w:val="24"/>
          <w:szCs w:val="24"/>
          <w:lang w:val="en-GB"/>
        </w:rPr>
        <w:t xml:space="preserve"> in</w:t>
      </w:r>
      <w:r w:rsidR="00AA7493" w:rsidRPr="00AA7493">
        <w:rPr>
          <w:rFonts w:ascii="Times New Roman" w:hAnsi="Times New Roman"/>
          <w:sz w:val="24"/>
          <w:szCs w:val="24"/>
          <w:lang w:val="en-GB"/>
        </w:rPr>
        <w:t xml:space="preserve"> the Technical Specifications set forth in Annex 1 </w:t>
      </w:r>
      <w:r w:rsidR="00B4472B">
        <w:rPr>
          <w:rFonts w:ascii="Times New Roman" w:hAnsi="Times New Roman"/>
          <w:sz w:val="24"/>
          <w:szCs w:val="24"/>
          <w:lang w:val="en-GB"/>
        </w:rPr>
        <w:t>(</w:t>
      </w:r>
      <w:r w:rsidR="00B4472B" w:rsidRPr="00B4472B">
        <w:rPr>
          <w:rFonts w:ascii="Times New Roman" w:hAnsi="Times New Roman"/>
          <w:sz w:val="24"/>
          <w:szCs w:val="24"/>
          <w:lang w:val="en-GB"/>
        </w:rPr>
        <w:t xml:space="preserve">hereinafter referred to as: </w:t>
      </w:r>
      <w:r w:rsidR="00B4472B" w:rsidRPr="00B4472B">
        <w:rPr>
          <w:rFonts w:ascii="Times New Roman" w:hAnsi="Times New Roman"/>
          <w:b/>
          <w:bCs/>
          <w:sz w:val="24"/>
          <w:szCs w:val="24"/>
          <w:lang w:val="en-GB"/>
        </w:rPr>
        <w:t>Devices</w:t>
      </w:r>
      <w:r w:rsidR="00B4472B">
        <w:rPr>
          <w:rFonts w:ascii="Times New Roman" w:hAnsi="Times New Roman"/>
          <w:b/>
          <w:bCs/>
          <w:sz w:val="24"/>
          <w:szCs w:val="24"/>
          <w:lang w:val="en-GB"/>
        </w:rPr>
        <w:t xml:space="preserve"> </w:t>
      </w:r>
      <w:r w:rsidR="00B4472B" w:rsidRPr="00B4472B">
        <w:rPr>
          <w:rFonts w:ascii="Times New Roman" w:hAnsi="Times New Roman"/>
          <w:bCs/>
          <w:sz w:val="24"/>
          <w:szCs w:val="24"/>
          <w:lang w:val="en-GB"/>
        </w:rPr>
        <w:t>and</w:t>
      </w:r>
      <w:r w:rsidR="00B4472B">
        <w:rPr>
          <w:rFonts w:ascii="Times New Roman" w:hAnsi="Times New Roman"/>
          <w:b/>
          <w:bCs/>
          <w:sz w:val="24"/>
          <w:szCs w:val="24"/>
          <w:lang w:val="en-GB"/>
        </w:rPr>
        <w:t xml:space="preserve"> </w:t>
      </w:r>
      <w:r w:rsidR="00B4472B" w:rsidRPr="00B4472B">
        <w:rPr>
          <w:rFonts w:ascii="Times New Roman" w:hAnsi="Times New Roman"/>
          <w:b/>
          <w:bCs/>
          <w:sz w:val="24"/>
          <w:szCs w:val="24"/>
          <w:lang w:val="en-GB"/>
        </w:rPr>
        <w:t>Software Items</w:t>
      </w:r>
      <w:r w:rsidR="00311CF3">
        <w:rPr>
          <w:rFonts w:ascii="Times New Roman" w:hAnsi="Times New Roman"/>
          <w:b/>
          <w:bCs/>
          <w:sz w:val="24"/>
          <w:szCs w:val="24"/>
          <w:lang w:val="en-GB"/>
        </w:rPr>
        <w:t xml:space="preserve"> </w:t>
      </w:r>
      <w:r w:rsidR="00311CF3">
        <w:rPr>
          <w:rFonts w:ascii="Times New Roman" w:hAnsi="Times New Roman"/>
          <w:sz w:val="24"/>
          <w:szCs w:val="24"/>
          <w:lang w:val="en-GB"/>
        </w:rPr>
        <w:t>respectively</w:t>
      </w:r>
      <w:r w:rsidR="00B4472B" w:rsidRPr="00B4472B">
        <w:rPr>
          <w:rFonts w:ascii="Times New Roman" w:hAnsi="Times New Roman"/>
          <w:sz w:val="24"/>
          <w:szCs w:val="24"/>
          <w:lang w:val="en-GB"/>
        </w:rPr>
        <w:t>)</w:t>
      </w:r>
      <w:r w:rsidR="00CD3C67">
        <w:rPr>
          <w:rFonts w:ascii="Times New Roman" w:hAnsi="Times New Roman"/>
          <w:sz w:val="24"/>
          <w:szCs w:val="24"/>
          <w:lang w:val="en-GB"/>
        </w:rPr>
        <w:t xml:space="preserve">, </w:t>
      </w:r>
      <w:r>
        <w:rPr>
          <w:rFonts w:ascii="Times New Roman" w:hAnsi="Times New Roman"/>
          <w:sz w:val="24"/>
          <w:szCs w:val="24"/>
          <w:lang w:val="en-GB"/>
        </w:rPr>
        <w:t xml:space="preserve">to </w:t>
      </w:r>
      <w:r w:rsidRPr="00FA1AEF">
        <w:rPr>
          <w:rFonts w:ascii="Times New Roman" w:hAnsi="Times New Roman"/>
          <w:sz w:val="24"/>
          <w:szCs w:val="24"/>
          <w:lang w:val="en-GB"/>
        </w:rPr>
        <w:t>transfer</w:t>
      </w:r>
      <w:r>
        <w:rPr>
          <w:rFonts w:ascii="Times New Roman" w:hAnsi="Times New Roman"/>
          <w:sz w:val="24"/>
          <w:szCs w:val="24"/>
          <w:lang w:val="en-GB"/>
        </w:rPr>
        <w:t xml:space="preserve"> </w:t>
      </w:r>
      <w:r w:rsidR="00CD3C67">
        <w:rPr>
          <w:rFonts w:ascii="Times New Roman" w:hAnsi="Times New Roman"/>
          <w:sz w:val="24"/>
          <w:szCs w:val="24"/>
          <w:lang w:val="en-GB"/>
        </w:rPr>
        <w:t xml:space="preserve">ownership </w:t>
      </w:r>
      <w:r>
        <w:rPr>
          <w:rFonts w:ascii="Times New Roman" w:hAnsi="Times New Roman"/>
          <w:sz w:val="24"/>
          <w:szCs w:val="24"/>
          <w:lang w:val="en-GB"/>
        </w:rPr>
        <w:t xml:space="preserve">in </w:t>
      </w:r>
      <w:r w:rsidR="00390625">
        <w:rPr>
          <w:rFonts w:ascii="Times New Roman" w:hAnsi="Times New Roman"/>
          <w:sz w:val="24"/>
          <w:szCs w:val="24"/>
          <w:lang w:val="en-GB"/>
        </w:rPr>
        <w:t xml:space="preserve">the </w:t>
      </w:r>
      <w:r w:rsidR="00CD3C67" w:rsidRPr="005D2F87">
        <w:rPr>
          <w:rFonts w:ascii="Times New Roman" w:hAnsi="Times New Roman"/>
          <w:sz w:val="24"/>
          <w:szCs w:val="24"/>
          <w:lang w:val="en-GB"/>
        </w:rPr>
        <w:t xml:space="preserve">Devices and </w:t>
      </w:r>
      <w:r>
        <w:rPr>
          <w:rFonts w:ascii="Times New Roman" w:hAnsi="Times New Roman"/>
          <w:sz w:val="24"/>
          <w:szCs w:val="24"/>
          <w:lang w:val="en-GB"/>
        </w:rPr>
        <w:t xml:space="preserve">to </w:t>
      </w:r>
      <w:r w:rsidR="00390625">
        <w:rPr>
          <w:rFonts w:ascii="Times New Roman" w:hAnsi="Times New Roman"/>
          <w:sz w:val="24"/>
          <w:szCs w:val="24"/>
          <w:lang w:val="en-GB"/>
        </w:rPr>
        <w:t xml:space="preserve">grant license to the </w:t>
      </w:r>
      <w:r w:rsidR="00993050" w:rsidRPr="00993050">
        <w:rPr>
          <w:rFonts w:ascii="Times New Roman" w:hAnsi="Times New Roman"/>
          <w:sz w:val="24"/>
          <w:szCs w:val="24"/>
          <w:lang w:val="en-GB"/>
        </w:rPr>
        <w:t xml:space="preserve">Software Items </w:t>
      </w:r>
      <w:r w:rsidR="00CD3C67">
        <w:rPr>
          <w:rFonts w:ascii="Times New Roman" w:hAnsi="Times New Roman"/>
          <w:sz w:val="24"/>
          <w:szCs w:val="24"/>
          <w:lang w:val="en-GB"/>
        </w:rPr>
        <w:t xml:space="preserve">to the </w:t>
      </w:r>
      <w:r w:rsidR="004C67F6" w:rsidRPr="004C67F6">
        <w:rPr>
          <w:rFonts w:ascii="Times New Roman" w:hAnsi="Times New Roman"/>
          <w:sz w:val="24"/>
          <w:szCs w:val="24"/>
          <w:lang w:val="en-GB"/>
        </w:rPr>
        <w:t>Customer</w:t>
      </w:r>
      <w:r w:rsidR="00A66C51" w:rsidRPr="005D2F87">
        <w:rPr>
          <w:rFonts w:ascii="Times New Roman" w:hAnsi="Times New Roman"/>
          <w:sz w:val="24"/>
          <w:szCs w:val="24"/>
          <w:lang w:val="en-GB"/>
        </w:rPr>
        <w:t xml:space="preserve">, under the terms and conditions stipulated in this Contract. The Devices </w:t>
      </w:r>
      <w:r w:rsidR="00497794" w:rsidRPr="005D2F87">
        <w:rPr>
          <w:rFonts w:ascii="Times New Roman" w:hAnsi="Times New Roman"/>
          <w:sz w:val="24"/>
          <w:szCs w:val="24"/>
          <w:lang w:val="en-GB"/>
        </w:rPr>
        <w:t xml:space="preserve">and </w:t>
      </w:r>
      <w:r w:rsidR="00390625" w:rsidRPr="00390625">
        <w:rPr>
          <w:rFonts w:ascii="Times New Roman" w:hAnsi="Times New Roman"/>
          <w:sz w:val="24"/>
          <w:szCs w:val="24"/>
          <w:lang w:val="en-GB"/>
        </w:rPr>
        <w:t>Software Items</w:t>
      </w:r>
      <w:r w:rsidR="00497794" w:rsidRPr="005D2F87">
        <w:rPr>
          <w:rFonts w:ascii="Times New Roman" w:hAnsi="Times New Roman"/>
          <w:sz w:val="24"/>
          <w:szCs w:val="24"/>
          <w:lang w:val="en-GB"/>
        </w:rPr>
        <w:t xml:space="preserve"> </w:t>
      </w:r>
      <w:r w:rsidR="00A66C51" w:rsidRPr="005D2F87">
        <w:rPr>
          <w:rFonts w:ascii="Times New Roman" w:hAnsi="Times New Roman"/>
          <w:sz w:val="24"/>
          <w:szCs w:val="24"/>
          <w:lang w:val="en-GB"/>
        </w:rPr>
        <w:t>shall fully comply with the requirements set out under the Contract. The Devices shall be new and unused. No renovated components may be used or installed in the Devices.</w:t>
      </w:r>
    </w:p>
    <w:p w14:paraId="5FBF5322" w14:textId="7FFE9305" w:rsidR="00A66C51" w:rsidRPr="005D2F87" w:rsidRDefault="00A66C51" w:rsidP="00A66C51">
      <w:pPr>
        <w:numPr>
          <w:ilvl w:val="1"/>
          <w:numId w:val="1"/>
        </w:numPr>
        <w:tabs>
          <w:tab w:val="num" w:pos="54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agrees to:</w:t>
      </w:r>
    </w:p>
    <w:p w14:paraId="5FBF5323" w14:textId="54729363" w:rsidR="00A66C51" w:rsidRDefault="004E7B51" w:rsidP="003240BC">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hAnsi="Times New Roman"/>
          <w:sz w:val="24"/>
          <w:szCs w:val="24"/>
          <w:lang w:val="en-GB"/>
        </w:rPr>
        <w:t xml:space="preserve">produce </w:t>
      </w:r>
      <w:r w:rsidR="00E56E3F">
        <w:rPr>
          <w:rFonts w:ascii="Times New Roman" w:hAnsi="Times New Roman"/>
          <w:sz w:val="24"/>
          <w:szCs w:val="24"/>
          <w:lang w:val="en-GB"/>
        </w:rPr>
        <w:t xml:space="preserve">or procure </w:t>
      </w:r>
      <w:r w:rsidR="00A66C51" w:rsidRPr="005D2F87">
        <w:rPr>
          <w:rFonts w:ascii="Times New Roman" w:hAnsi="Times New Roman"/>
          <w:sz w:val="24"/>
          <w:szCs w:val="24"/>
          <w:lang w:val="en-GB"/>
        </w:rPr>
        <w:t xml:space="preserve">the Devices according to the </w:t>
      </w:r>
      <w:r w:rsidR="00C50331" w:rsidRPr="005D2F87">
        <w:rPr>
          <w:rFonts w:ascii="Times New Roman" w:hAnsi="Times New Roman"/>
          <w:sz w:val="24"/>
          <w:szCs w:val="24"/>
          <w:lang w:val="en-GB"/>
        </w:rPr>
        <w:t>Technical Specifications</w:t>
      </w:r>
      <w:r w:rsidR="00A66C51" w:rsidRPr="005D2F87">
        <w:rPr>
          <w:rFonts w:ascii="Times New Roman" w:hAnsi="Times New Roman"/>
          <w:sz w:val="24"/>
          <w:szCs w:val="24"/>
          <w:lang w:val="en-GB"/>
        </w:rPr>
        <w:t>,</w:t>
      </w:r>
    </w:p>
    <w:p w14:paraId="1F377433" w14:textId="626593DC" w:rsidR="00CC769D" w:rsidRPr="005D2F87" w:rsidRDefault="00CC769D" w:rsidP="003240BC">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CC769D">
        <w:rPr>
          <w:rFonts w:ascii="Times New Roman" w:hAnsi="Times New Roman"/>
          <w:sz w:val="24"/>
          <w:szCs w:val="24"/>
          <w:lang w:val="en-GB"/>
        </w:rPr>
        <w:t>prepare the Installation Design Document</w:t>
      </w:r>
      <w:r>
        <w:rPr>
          <w:rFonts w:ascii="Times New Roman" w:hAnsi="Times New Roman"/>
          <w:sz w:val="24"/>
          <w:szCs w:val="24"/>
          <w:lang w:val="en-GB"/>
        </w:rPr>
        <w:t>,</w:t>
      </w:r>
    </w:p>
    <w:p w14:paraId="5FBF5324" w14:textId="21B94E1F" w:rsidR="004E7B51" w:rsidRPr="005D2F87" w:rsidRDefault="004E7B51" w:rsidP="003240BC">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hAnsi="Times New Roman"/>
          <w:sz w:val="24"/>
          <w:szCs w:val="24"/>
          <w:lang w:val="en-GB"/>
        </w:rPr>
        <w:t xml:space="preserve">deliver the Devices </w:t>
      </w:r>
      <w:r w:rsidR="00CC769D">
        <w:rPr>
          <w:rFonts w:ascii="Times New Roman" w:hAnsi="Times New Roman"/>
          <w:sz w:val="24"/>
          <w:szCs w:val="24"/>
          <w:lang w:val="en-GB"/>
        </w:rPr>
        <w:t xml:space="preserve">and </w:t>
      </w:r>
      <w:r w:rsidR="00CC769D" w:rsidRPr="00CC769D">
        <w:rPr>
          <w:rFonts w:ascii="Times New Roman" w:hAnsi="Times New Roman"/>
          <w:sz w:val="24"/>
          <w:szCs w:val="24"/>
          <w:lang w:val="en-GB"/>
        </w:rPr>
        <w:t xml:space="preserve">Software Items </w:t>
      </w:r>
      <w:r w:rsidRPr="005D2F87">
        <w:rPr>
          <w:rFonts w:ascii="Times New Roman" w:hAnsi="Times New Roman"/>
          <w:sz w:val="24"/>
          <w:szCs w:val="24"/>
          <w:lang w:val="en-GB"/>
        </w:rPr>
        <w:t>to the installation sites</w:t>
      </w:r>
      <w:r w:rsidR="00CC769D">
        <w:rPr>
          <w:rFonts w:ascii="Times New Roman" w:hAnsi="Times New Roman"/>
          <w:sz w:val="24"/>
          <w:szCs w:val="24"/>
          <w:lang w:val="en-GB"/>
        </w:rPr>
        <w:t xml:space="preserve"> (Budapest, Kőrishegy and Püspökladány, Hungary)</w:t>
      </w:r>
      <w:r w:rsidRPr="005D2F87">
        <w:rPr>
          <w:rFonts w:ascii="Times New Roman" w:hAnsi="Times New Roman"/>
          <w:sz w:val="24"/>
          <w:szCs w:val="24"/>
          <w:lang w:val="en-GB"/>
        </w:rPr>
        <w:t>,</w:t>
      </w:r>
    </w:p>
    <w:p w14:paraId="5FBF5325" w14:textId="0865F9D5" w:rsidR="00A66C51" w:rsidRDefault="0064151F"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Pr>
          <w:rFonts w:ascii="Times New Roman" w:hAnsi="Times New Roman"/>
          <w:sz w:val="24"/>
          <w:szCs w:val="24"/>
          <w:lang w:val="en-GB"/>
        </w:rPr>
        <w:t xml:space="preserve">install the Devices </w:t>
      </w:r>
      <w:r w:rsidR="00CC769D">
        <w:rPr>
          <w:rFonts w:ascii="Times New Roman" w:hAnsi="Times New Roman"/>
          <w:sz w:val="24"/>
          <w:szCs w:val="24"/>
          <w:lang w:val="en-GB"/>
        </w:rPr>
        <w:t xml:space="preserve">and </w:t>
      </w:r>
      <w:r w:rsidR="00CC769D" w:rsidRPr="00CC769D">
        <w:rPr>
          <w:rFonts w:ascii="Times New Roman" w:hAnsi="Times New Roman"/>
          <w:sz w:val="24"/>
          <w:szCs w:val="24"/>
          <w:lang w:val="en-GB"/>
        </w:rPr>
        <w:t xml:space="preserve">Software Items </w:t>
      </w:r>
      <w:r w:rsidR="00A66C51" w:rsidRPr="005D2F87">
        <w:rPr>
          <w:rFonts w:ascii="Times New Roman" w:hAnsi="Times New Roman"/>
          <w:sz w:val="24"/>
          <w:szCs w:val="24"/>
          <w:lang w:val="en-GB"/>
        </w:rPr>
        <w:t xml:space="preserve">according to the Technical Specifications </w:t>
      </w:r>
      <w:r w:rsidR="00CC769D">
        <w:rPr>
          <w:rFonts w:ascii="Times New Roman" w:hAnsi="Times New Roman"/>
          <w:sz w:val="24"/>
          <w:szCs w:val="24"/>
          <w:lang w:val="en-GB"/>
        </w:rPr>
        <w:t xml:space="preserve">and the </w:t>
      </w:r>
      <w:r w:rsidR="00CC769D" w:rsidRPr="00CC769D">
        <w:rPr>
          <w:rFonts w:ascii="Times New Roman" w:hAnsi="Times New Roman"/>
          <w:sz w:val="24"/>
          <w:szCs w:val="24"/>
          <w:lang w:val="en-GB"/>
        </w:rPr>
        <w:t>Installation Design Document</w:t>
      </w:r>
      <w:r w:rsidR="00CC769D">
        <w:rPr>
          <w:rFonts w:ascii="Times New Roman" w:hAnsi="Times New Roman"/>
          <w:sz w:val="24"/>
          <w:szCs w:val="24"/>
          <w:lang w:val="en-GB"/>
        </w:rPr>
        <w:t xml:space="preserve"> as approved by the Customer</w:t>
      </w:r>
      <w:r w:rsidR="00A66C51" w:rsidRPr="005D2F87">
        <w:rPr>
          <w:rFonts w:ascii="Times New Roman" w:hAnsi="Times New Roman"/>
          <w:sz w:val="24"/>
          <w:szCs w:val="24"/>
          <w:lang w:val="en-GB"/>
        </w:rPr>
        <w:t>,</w:t>
      </w:r>
    </w:p>
    <w:p w14:paraId="75B3625F" w14:textId="5D28864F" w:rsidR="0002110A" w:rsidRDefault="0002110A"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02110A">
        <w:rPr>
          <w:rFonts w:ascii="Times New Roman" w:hAnsi="Times New Roman"/>
          <w:sz w:val="24"/>
          <w:szCs w:val="24"/>
          <w:lang w:val="en-GB"/>
        </w:rPr>
        <w:t xml:space="preserve">dismantle the parts </w:t>
      </w:r>
      <w:r w:rsidR="00E56E3F">
        <w:rPr>
          <w:rFonts w:ascii="Times New Roman" w:hAnsi="Times New Roman"/>
          <w:sz w:val="24"/>
          <w:szCs w:val="24"/>
          <w:lang w:val="en-GB"/>
        </w:rPr>
        <w:t>situated at</w:t>
      </w:r>
      <w:r w:rsidRPr="0002110A">
        <w:rPr>
          <w:rFonts w:ascii="Times New Roman" w:hAnsi="Times New Roman"/>
          <w:sz w:val="24"/>
          <w:szCs w:val="24"/>
          <w:lang w:val="en-GB"/>
        </w:rPr>
        <w:t xml:space="preserve"> Customer</w:t>
      </w:r>
      <w:r>
        <w:rPr>
          <w:rFonts w:ascii="Times New Roman" w:hAnsi="Times New Roman"/>
          <w:sz w:val="24"/>
          <w:szCs w:val="24"/>
          <w:lang w:val="en-GB"/>
        </w:rPr>
        <w:t>’s already functioning radar</w:t>
      </w:r>
      <w:r w:rsidR="00E56E3F">
        <w:rPr>
          <w:rFonts w:ascii="Times New Roman" w:hAnsi="Times New Roman"/>
          <w:sz w:val="24"/>
          <w:szCs w:val="24"/>
          <w:lang w:val="en-GB"/>
        </w:rPr>
        <w:t xml:space="preserve"> </w:t>
      </w:r>
      <w:r>
        <w:rPr>
          <w:rFonts w:ascii="Times New Roman" w:hAnsi="Times New Roman"/>
          <w:sz w:val="24"/>
          <w:szCs w:val="24"/>
          <w:lang w:val="en-GB"/>
        </w:rPr>
        <w:t>s</w:t>
      </w:r>
      <w:r w:rsidR="00E56E3F">
        <w:rPr>
          <w:rFonts w:ascii="Times New Roman" w:hAnsi="Times New Roman"/>
          <w:sz w:val="24"/>
          <w:szCs w:val="24"/>
          <w:lang w:val="en-GB"/>
        </w:rPr>
        <w:t>tations</w:t>
      </w:r>
      <w:r>
        <w:rPr>
          <w:rFonts w:ascii="Times New Roman" w:hAnsi="Times New Roman"/>
          <w:sz w:val="24"/>
          <w:szCs w:val="24"/>
          <w:lang w:val="en-GB"/>
        </w:rPr>
        <w:t xml:space="preserve"> </w:t>
      </w:r>
      <w:r w:rsidR="00E56E3F">
        <w:rPr>
          <w:rFonts w:ascii="Times New Roman" w:hAnsi="Times New Roman"/>
          <w:sz w:val="24"/>
          <w:szCs w:val="24"/>
          <w:lang w:val="en-GB"/>
        </w:rPr>
        <w:t xml:space="preserve">that are </w:t>
      </w:r>
      <w:r w:rsidRPr="0002110A">
        <w:rPr>
          <w:rFonts w:ascii="Times New Roman" w:hAnsi="Times New Roman"/>
          <w:sz w:val="24"/>
          <w:szCs w:val="24"/>
          <w:lang w:val="en-GB"/>
        </w:rPr>
        <w:t>to be replaced according to the Contract</w:t>
      </w:r>
      <w:r>
        <w:rPr>
          <w:rFonts w:ascii="Times New Roman" w:hAnsi="Times New Roman"/>
          <w:sz w:val="24"/>
          <w:szCs w:val="24"/>
          <w:lang w:val="en-GB"/>
        </w:rPr>
        <w:t>,</w:t>
      </w:r>
    </w:p>
    <w:p w14:paraId="3A9A14CC" w14:textId="7E206DE1" w:rsidR="0002110A" w:rsidRPr="005D2F87" w:rsidRDefault="0002110A"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02110A">
        <w:rPr>
          <w:rFonts w:ascii="Times New Roman" w:hAnsi="Times New Roman"/>
          <w:sz w:val="24"/>
          <w:szCs w:val="24"/>
          <w:lang w:val="en-GB"/>
        </w:rPr>
        <w:t xml:space="preserve">place the Devices and Software Items into operation according to the Technical </w:t>
      </w:r>
      <w:r>
        <w:rPr>
          <w:rFonts w:ascii="Times New Roman" w:hAnsi="Times New Roman"/>
          <w:sz w:val="24"/>
          <w:szCs w:val="24"/>
          <w:lang w:val="en-GB"/>
        </w:rPr>
        <w:t>Specification</w:t>
      </w:r>
      <w:r w:rsidRPr="0002110A">
        <w:rPr>
          <w:rFonts w:ascii="Times New Roman" w:hAnsi="Times New Roman"/>
          <w:sz w:val="24"/>
          <w:szCs w:val="24"/>
          <w:lang w:val="en-GB"/>
        </w:rPr>
        <w:t>s</w:t>
      </w:r>
      <w:r>
        <w:rPr>
          <w:rFonts w:ascii="Times New Roman" w:hAnsi="Times New Roman"/>
          <w:sz w:val="24"/>
          <w:szCs w:val="24"/>
          <w:lang w:val="en-GB"/>
        </w:rPr>
        <w:t>,</w:t>
      </w:r>
    </w:p>
    <w:p w14:paraId="5FBF5326" w14:textId="77777777" w:rsidR="00A66C51" w:rsidRPr="005D2F87" w:rsidRDefault="00A66C51"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hAnsi="Times New Roman"/>
          <w:sz w:val="24"/>
          <w:szCs w:val="24"/>
          <w:lang w:val="en-GB"/>
        </w:rPr>
        <w:t>provide the personnel necessary for performing the Contract,</w:t>
      </w:r>
    </w:p>
    <w:p w14:paraId="5FBF5327" w14:textId="38047547" w:rsidR="00A66C51" w:rsidRPr="005D2F87" w:rsidRDefault="00A66C51"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hAnsi="Times New Roman"/>
          <w:sz w:val="24"/>
          <w:szCs w:val="24"/>
          <w:lang w:val="en-GB"/>
        </w:rPr>
        <w:t>provide the materials and tools necessary for installing and placing into operation the Devices</w:t>
      </w:r>
      <w:r w:rsidR="0002110A">
        <w:rPr>
          <w:rFonts w:ascii="Times New Roman" w:hAnsi="Times New Roman"/>
          <w:sz w:val="24"/>
          <w:szCs w:val="24"/>
          <w:lang w:val="en-GB"/>
        </w:rPr>
        <w:t xml:space="preserve"> </w:t>
      </w:r>
      <w:r w:rsidR="0002110A" w:rsidRPr="0002110A">
        <w:rPr>
          <w:rFonts w:ascii="Times New Roman" w:hAnsi="Times New Roman"/>
          <w:sz w:val="24"/>
          <w:szCs w:val="24"/>
          <w:lang w:val="en-GB"/>
        </w:rPr>
        <w:t>and Software Items</w:t>
      </w:r>
      <w:r w:rsidRPr="005D2F87">
        <w:rPr>
          <w:rFonts w:ascii="Times New Roman" w:hAnsi="Times New Roman"/>
          <w:sz w:val="24"/>
          <w:szCs w:val="24"/>
          <w:lang w:val="en-GB"/>
        </w:rPr>
        <w:t>,</w:t>
      </w:r>
    </w:p>
    <w:p w14:paraId="5FBF5329" w14:textId="28C926AC" w:rsidR="00A66C51" w:rsidRPr="005D2F87" w:rsidRDefault="00A66C51"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hAnsi="Times New Roman"/>
          <w:sz w:val="24"/>
          <w:szCs w:val="24"/>
          <w:lang w:val="en-GB"/>
        </w:rPr>
        <w:t>provide training to the Customer according to the Technical Specifications,</w:t>
      </w:r>
      <w:r w:rsidR="00C11FD7">
        <w:rPr>
          <w:rFonts w:ascii="Times New Roman" w:hAnsi="Times New Roman"/>
          <w:sz w:val="24"/>
          <w:szCs w:val="24"/>
          <w:lang w:val="en-GB"/>
        </w:rPr>
        <w:t xml:space="preserve"> and</w:t>
      </w:r>
    </w:p>
    <w:p w14:paraId="411C9030" w14:textId="45D16F78" w:rsidR="00EE15EB" w:rsidRPr="007E7951" w:rsidRDefault="00762CCD" w:rsidP="00A66C51">
      <w:pPr>
        <w:widowControl w:val="0"/>
        <w:numPr>
          <w:ilvl w:val="2"/>
          <w:numId w:val="1"/>
        </w:numPr>
        <w:autoSpaceDE w:val="0"/>
        <w:autoSpaceDN w:val="0"/>
        <w:spacing w:after="120" w:line="240" w:lineRule="auto"/>
        <w:ind w:left="1276" w:hanging="567"/>
        <w:jc w:val="both"/>
        <w:rPr>
          <w:rFonts w:ascii="Times New Roman" w:hAnsi="Times New Roman"/>
          <w:sz w:val="24"/>
          <w:szCs w:val="24"/>
          <w:lang w:val="en-GB"/>
        </w:rPr>
      </w:pPr>
      <w:r w:rsidRPr="005D2F87">
        <w:rPr>
          <w:rFonts w:ascii="Times New Roman" w:eastAsia="Calibri" w:hAnsi="Times New Roman"/>
          <w:color w:val="000000"/>
          <w:sz w:val="24"/>
          <w:szCs w:val="24"/>
          <w:u w:color="000000"/>
          <w:bdr w:val="nil"/>
          <w:lang w:val="en-GB"/>
        </w:rPr>
        <w:t xml:space="preserve">provide warranty in respect of the Devices and </w:t>
      </w:r>
      <w:r w:rsidR="0002110A" w:rsidRPr="0002110A">
        <w:rPr>
          <w:rFonts w:ascii="Times New Roman" w:eastAsia="Calibri" w:hAnsi="Times New Roman"/>
          <w:color w:val="000000"/>
          <w:sz w:val="24"/>
          <w:szCs w:val="24"/>
          <w:u w:color="000000"/>
          <w:bdr w:val="nil"/>
          <w:lang w:val="en-GB"/>
        </w:rPr>
        <w:t>Software Items</w:t>
      </w:r>
    </w:p>
    <w:p w14:paraId="5FBF532B" w14:textId="22F203BF" w:rsidR="00A66C51" w:rsidRPr="005D2F87" w:rsidRDefault="00EE15EB" w:rsidP="007E7951">
      <w:pPr>
        <w:widowControl w:val="0"/>
        <w:autoSpaceDE w:val="0"/>
        <w:autoSpaceDN w:val="0"/>
        <w:spacing w:after="120" w:line="240" w:lineRule="auto"/>
        <w:ind w:firstLine="504"/>
        <w:jc w:val="both"/>
        <w:rPr>
          <w:rFonts w:ascii="Times New Roman" w:hAnsi="Times New Roman"/>
          <w:sz w:val="24"/>
          <w:szCs w:val="24"/>
          <w:lang w:val="en-GB"/>
        </w:rPr>
      </w:pPr>
      <w:r w:rsidRPr="00EE15EB">
        <w:rPr>
          <w:rFonts w:ascii="Times New Roman" w:hAnsi="Times New Roman"/>
          <w:sz w:val="24"/>
          <w:szCs w:val="24"/>
          <w:lang w:val="en-GB"/>
        </w:rPr>
        <w:t xml:space="preserve">according to </w:t>
      </w:r>
      <w:r w:rsidR="00CC769D" w:rsidRPr="00CC769D">
        <w:rPr>
          <w:rFonts w:ascii="Times New Roman" w:hAnsi="Times New Roman"/>
          <w:sz w:val="24"/>
          <w:szCs w:val="24"/>
          <w:lang w:val="en-GB"/>
        </w:rPr>
        <w:t xml:space="preserve">the terms and conditions stipulated in </w:t>
      </w:r>
      <w:r w:rsidRPr="00EE15EB">
        <w:rPr>
          <w:rFonts w:ascii="Times New Roman" w:hAnsi="Times New Roman"/>
          <w:sz w:val="24"/>
          <w:szCs w:val="24"/>
          <w:lang w:val="en-GB"/>
        </w:rPr>
        <w:t>this Contract</w:t>
      </w:r>
      <w:r w:rsidR="00A66C51" w:rsidRPr="005D2F87">
        <w:rPr>
          <w:rFonts w:ascii="Times New Roman" w:hAnsi="Times New Roman"/>
          <w:sz w:val="24"/>
          <w:szCs w:val="24"/>
          <w:lang w:val="en-GB"/>
        </w:rPr>
        <w:t>.</w:t>
      </w:r>
    </w:p>
    <w:p w14:paraId="5FBF532C" w14:textId="49972467" w:rsidR="00A66C51" w:rsidRPr="005D2F87" w:rsidRDefault="004E7B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If the performance is free of any defects, the Customer shall be obliged to take over the Devices and the </w:t>
      </w:r>
      <w:r w:rsidR="0002110A" w:rsidRPr="0002110A">
        <w:rPr>
          <w:rFonts w:ascii="Times New Roman" w:hAnsi="Times New Roman"/>
          <w:sz w:val="24"/>
          <w:szCs w:val="24"/>
          <w:lang w:val="en-GB"/>
        </w:rPr>
        <w:t>Software Items</w:t>
      </w:r>
      <w:r w:rsidRPr="005D2F87">
        <w:rPr>
          <w:rFonts w:ascii="Times New Roman" w:hAnsi="Times New Roman"/>
          <w:sz w:val="24"/>
          <w:szCs w:val="24"/>
          <w:lang w:val="en-GB"/>
        </w:rPr>
        <w:t xml:space="preserve"> in accordance with the Contract, furthermore to </w:t>
      </w:r>
      <w:r w:rsidR="00A66C51" w:rsidRPr="005D2F87">
        <w:rPr>
          <w:rFonts w:ascii="Times New Roman" w:hAnsi="Times New Roman"/>
          <w:sz w:val="24"/>
          <w:szCs w:val="24"/>
          <w:lang w:val="en-GB"/>
        </w:rPr>
        <w:t>pay the price specified in Section 3 of the Contract, under the terms and conditions specified in Section 4.</w:t>
      </w:r>
    </w:p>
    <w:p w14:paraId="5FBF532D" w14:textId="77777777" w:rsidR="00A66C51" w:rsidRPr="005D2F87" w:rsidRDefault="00A66C51" w:rsidP="00A66C51">
      <w:pPr>
        <w:spacing w:after="120" w:line="240" w:lineRule="auto"/>
        <w:ind w:left="708"/>
        <w:rPr>
          <w:rFonts w:ascii="Times New Roman" w:hAnsi="Times New Roman"/>
          <w:sz w:val="24"/>
          <w:szCs w:val="24"/>
          <w:lang w:val="en-GB"/>
        </w:rPr>
      </w:pPr>
    </w:p>
    <w:p w14:paraId="5FBF532E" w14:textId="77777777" w:rsidR="00A66C51" w:rsidRPr="005D2F87" w:rsidRDefault="009E4794" w:rsidP="00A66C51">
      <w:pPr>
        <w:numPr>
          <w:ilvl w:val="0"/>
          <w:numId w:val="1"/>
        </w:numPr>
        <w:spacing w:after="120" w:line="240" w:lineRule="auto"/>
        <w:jc w:val="both"/>
        <w:rPr>
          <w:rFonts w:ascii="Times New Roman" w:hAnsi="Times New Roman"/>
          <w:b/>
          <w:bCs/>
          <w:caps/>
          <w:sz w:val="24"/>
          <w:szCs w:val="24"/>
          <w:lang w:val="en-GB"/>
        </w:rPr>
      </w:pPr>
      <w:r w:rsidRPr="005D2F87">
        <w:rPr>
          <w:rFonts w:ascii="Times New Roman" w:hAnsi="Times New Roman"/>
          <w:b/>
          <w:bCs/>
          <w:caps/>
          <w:sz w:val="24"/>
          <w:szCs w:val="24"/>
          <w:lang w:val="en-GB"/>
        </w:rPr>
        <w:t xml:space="preserve">TERM </w:t>
      </w:r>
      <w:r w:rsidR="00A66C51" w:rsidRPr="005D2F87">
        <w:rPr>
          <w:rFonts w:ascii="Times New Roman" w:hAnsi="Times New Roman"/>
          <w:b/>
          <w:bCs/>
          <w:caps/>
          <w:sz w:val="24"/>
          <w:szCs w:val="24"/>
          <w:lang w:val="en-GB"/>
        </w:rPr>
        <w:t>of the Contract</w:t>
      </w:r>
    </w:p>
    <w:p w14:paraId="5FBF532F"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This Contract shall enter into force on the day of its execution by both Contracting Parties.</w:t>
      </w:r>
    </w:p>
    <w:p w14:paraId="5FBF5330"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lastRenderedPageBreak/>
        <w:t>The Contract shall remain in force until all the contractual obligations of the Contracting Parties are fully met.</w:t>
      </w:r>
    </w:p>
    <w:p w14:paraId="5FBF5331" w14:textId="60476096" w:rsidR="00A66C51" w:rsidRPr="005D2F87" w:rsidRDefault="008B452B"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Fur</w:t>
      </w:r>
      <w:r w:rsidR="00A66C51" w:rsidRPr="005D2F87">
        <w:rPr>
          <w:rFonts w:ascii="Times New Roman" w:hAnsi="Times New Roman"/>
          <w:sz w:val="24"/>
          <w:szCs w:val="24"/>
          <w:lang w:val="en-GB"/>
        </w:rPr>
        <w:t>ther major milestones and deadlines are specified in Annex 3 of the Contract.</w:t>
      </w:r>
    </w:p>
    <w:p w14:paraId="5FBF5333" w14:textId="3C38D783" w:rsidR="00A66C51" w:rsidRPr="005D2F87" w:rsidRDefault="00A66C51" w:rsidP="00A66C51">
      <w:pPr>
        <w:numPr>
          <w:ilvl w:val="0"/>
          <w:numId w:val="1"/>
        </w:numPr>
        <w:spacing w:after="120" w:line="240" w:lineRule="auto"/>
        <w:jc w:val="both"/>
        <w:rPr>
          <w:rFonts w:ascii="Times New Roman" w:hAnsi="Times New Roman"/>
          <w:b/>
          <w:bCs/>
          <w:caps/>
          <w:sz w:val="24"/>
          <w:szCs w:val="24"/>
          <w:lang w:val="en-GB"/>
        </w:rPr>
      </w:pPr>
      <w:r w:rsidRPr="005D2F87">
        <w:rPr>
          <w:rFonts w:ascii="Times New Roman" w:hAnsi="Times New Roman"/>
          <w:b/>
          <w:bCs/>
          <w:caps/>
          <w:sz w:val="24"/>
          <w:szCs w:val="24"/>
          <w:lang w:val="en-GB"/>
        </w:rPr>
        <w:t>Consideration</w:t>
      </w:r>
    </w:p>
    <w:p w14:paraId="5FBF5334" w14:textId="69975528" w:rsidR="00A66C51" w:rsidRPr="005D2F87" w:rsidRDefault="00A66C51" w:rsidP="00A7236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8D415E">
        <w:rPr>
          <w:rFonts w:ascii="Times New Roman" w:hAnsi="Times New Roman"/>
          <w:sz w:val="24"/>
          <w:szCs w:val="24"/>
          <w:lang w:val="en-GB"/>
        </w:rPr>
        <w:t xml:space="preserve">total </w:t>
      </w:r>
      <w:r w:rsidRPr="005D2F87">
        <w:rPr>
          <w:rFonts w:ascii="Times New Roman" w:hAnsi="Times New Roman"/>
          <w:sz w:val="24"/>
          <w:szCs w:val="24"/>
          <w:lang w:val="en-GB"/>
        </w:rPr>
        <w:t xml:space="preserve">amount payable as consideration for the performance of the </w:t>
      </w:r>
      <w:r w:rsidR="00D12092">
        <w:rPr>
          <w:rFonts w:ascii="Times New Roman" w:hAnsi="Times New Roman"/>
          <w:sz w:val="24"/>
          <w:szCs w:val="24"/>
          <w:lang w:val="en-GB"/>
        </w:rPr>
        <w:t>Supplier</w:t>
      </w:r>
      <w:r w:rsidRPr="005D2F87">
        <w:rPr>
          <w:rFonts w:ascii="Times New Roman" w:hAnsi="Times New Roman"/>
          <w:sz w:val="24"/>
          <w:szCs w:val="24"/>
          <w:lang w:val="en-GB"/>
        </w:rPr>
        <w:t>’s obligations specified under this Contract shall be net EUR</w:t>
      </w:r>
      <w:r w:rsidR="00E1149C" w:rsidRPr="005D2F87">
        <w:rPr>
          <w:rFonts w:ascii="Times New Roman" w:hAnsi="Times New Roman"/>
          <w:sz w:val="24"/>
          <w:szCs w:val="24"/>
          <w:lang w:val="en-GB"/>
        </w:rPr>
        <w:t xml:space="preserve"> </w:t>
      </w:r>
      <w:r w:rsidR="00CE3D51">
        <w:rPr>
          <w:rFonts w:ascii="Times New Roman" w:hAnsi="Times New Roman"/>
          <w:sz w:val="24"/>
          <w:szCs w:val="24"/>
          <w:lang w:val="en-GB"/>
        </w:rPr>
        <w:t>...</w:t>
      </w:r>
      <w:r w:rsidRPr="005D2F87">
        <w:rPr>
          <w:rFonts w:ascii="Times New Roman" w:hAnsi="Times New Roman"/>
          <w:sz w:val="24"/>
          <w:szCs w:val="24"/>
          <w:lang w:val="en-GB"/>
        </w:rPr>
        <w:t xml:space="preserve">, in words: net </w:t>
      </w:r>
      <w:r w:rsidR="00CE3D51">
        <w:rPr>
          <w:rFonts w:ascii="Times New Roman" w:hAnsi="Times New Roman"/>
          <w:sz w:val="24"/>
          <w:szCs w:val="24"/>
          <w:lang w:val="en-GB"/>
        </w:rPr>
        <w:t>...</w:t>
      </w:r>
      <w:r w:rsidRPr="005D2F87">
        <w:rPr>
          <w:rFonts w:ascii="Times New Roman" w:hAnsi="Times New Roman"/>
          <w:sz w:val="24"/>
          <w:szCs w:val="24"/>
          <w:lang w:val="en-GB"/>
        </w:rPr>
        <w:t xml:space="preserve"> Euros (hereinafter </w:t>
      </w:r>
      <w:r w:rsidR="00E86F46" w:rsidRPr="005D2F87">
        <w:rPr>
          <w:rFonts w:ascii="Times New Roman" w:hAnsi="Times New Roman"/>
          <w:sz w:val="24"/>
          <w:szCs w:val="24"/>
          <w:lang w:val="en-GB"/>
        </w:rPr>
        <w:t xml:space="preserve">referred to </w:t>
      </w:r>
      <w:r w:rsidRPr="005D2F87">
        <w:rPr>
          <w:rFonts w:ascii="Times New Roman" w:hAnsi="Times New Roman"/>
          <w:sz w:val="24"/>
          <w:szCs w:val="24"/>
          <w:lang w:val="en-GB"/>
        </w:rPr>
        <w:t xml:space="preserve">as: </w:t>
      </w:r>
      <w:r w:rsidRPr="005D2F87">
        <w:rPr>
          <w:rFonts w:ascii="Times New Roman" w:hAnsi="Times New Roman"/>
          <w:b/>
          <w:bCs/>
          <w:sz w:val="24"/>
          <w:szCs w:val="24"/>
          <w:lang w:val="en-GB"/>
        </w:rPr>
        <w:t>Fee</w:t>
      </w:r>
      <w:r w:rsidRPr="005D2F87">
        <w:rPr>
          <w:rFonts w:ascii="Times New Roman" w:hAnsi="Times New Roman"/>
          <w:sz w:val="24"/>
          <w:szCs w:val="24"/>
          <w:lang w:val="en-GB"/>
        </w:rPr>
        <w:t>). The Fee shall include</w:t>
      </w:r>
      <w:r w:rsidR="004F5D4C" w:rsidRPr="005D2F87">
        <w:rPr>
          <w:rFonts w:ascii="Times New Roman" w:hAnsi="Times New Roman"/>
          <w:sz w:val="24"/>
          <w:szCs w:val="24"/>
          <w:lang w:val="en-GB"/>
        </w:rPr>
        <w:t>, among others,</w:t>
      </w:r>
      <w:r w:rsidRPr="005D2F87">
        <w:rPr>
          <w:rFonts w:ascii="Times New Roman" w:hAnsi="Times New Roman"/>
          <w:sz w:val="24"/>
          <w:szCs w:val="24"/>
          <w:lang w:val="en-GB"/>
        </w:rPr>
        <w:t xml:space="preserve"> </w:t>
      </w:r>
      <w:r w:rsidR="004F5D4C">
        <w:rPr>
          <w:rFonts w:ascii="Times New Roman" w:hAnsi="Times New Roman"/>
          <w:sz w:val="24"/>
          <w:szCs w:val="24"/>
          <w:lang w:val="en-GB"/>
        </w:rPr>
        <w:t xml:space="preserve">the </w:t>
      </w:r>
      <w:r w:rsidRPr="005D2F87">
        <w:rPr>
          <w:rFonts w:ascii="Times New Roman" w:hAnsi="Times New Roman"/>
          <w:sz w:val="24"/>
          <w:szCs w:val="24"/>
          <w:lang w:val="en-GB"/>
        </w:rPr>
        <w:t xml:space="preserve">transfer of ownership </w:t>
      </w:r>
      <w:r w:rsidR="008D415E">
        <w:rPr>
          <w:rFonts w:ascii="Times New Roman" w:hAnsi="Times New Roman"/>
          <w:sz w:val="24"/>
          <w:szCs w:val="24"/>
          <w:lang w:val="en-GB"/>
        </w:rPr>
        <w:t>in</w:t>
      </w:r>
      <w:r w:rsidR="008D415E" w:rsidRPr="005D2F87">
        <w:rPr>
          <w:rFonts w:ascii="Times New Roman" w:hAnsi="Times New Roman"/>
          <w:sz w:val="24"/>
          <w:szCs w:val="24"/>
          <w:lang w:val="en-GB"/>
        </w:rPr>
        <w:t xml:space="preserve"> </w:t>
      </w:r>
      <w:r w:rsidRPr="005D2F87">
        <w:rPr>
          <w:rFonts w:ascii="Times New Roman" w:hAnsi="Times New Roman"/>
          <w:sz w:val="24"/>
          <w:szCs w:val="24"/>
          <w:lang w:val="en-GB"/>
        </w:rPr>
        <w:t>the Devices</w:t>
      </w:r>
      <w:r w:rsidR="001C0130" w:rsidRPr="005D2F87">
        <w:rPr>
          <w:rFonts w:ascii="Times New Roman" w:hAnsi="Times New Roman"/>
          <w:sz w:val="24"/>
          <w:szCs w:val="24"/>
          <w:lang w:val="en-GB"/>
        </w:rPr>
        <w:t xml:space="preserve"> and </w:t>
      </w:r>
      <w:r w:rsidR="008D415E">
        <w:rPr>
          <w:rFonts w:ascii="Times New Roman" w:hAnsi="Times New Roman"/>
          <w:sz w:val="24"/>
          <w:szCs w:val="24"/>
          <w:lang w:val="en-GB"/>
        </w:rPr>
        <w:t xml:space="preserve">granting license </w:t>
      </w:r>
      <w:r w:rsidR="008D415E" w:rsidRPr="008D415E">
        <w:rPr>
          <w:rFonts w:ascii="Times New Roman" w:hAnsi="Times New Roman"/>
          <w:sz w:val="24"/>
          <w:szCs w:val="24"/>
          <w:lang w:val="en-GB"/>
        </w:rPr>
        <w:t>to the Software Items</w:t>
      </w:r>
      <w:r w:rsidRPr="005D2F87">
        <w:rPr>
          <w:rFonts w:ascii="Times New Roman" w:hAnsi="Times New Roman"/>
          <w:sz w:val="24"/>
          <w:szCs w:val="24"/>
          <w:lang w:val="en-GB"/>
        </w:rPr>
        <w:t xml:space="preserve">, </w:t>
      </w:r>
      <w:r w:rsidR="004F5D4C">
        <w:rPr>
          <w:rFonts w:ascii="Times New Roman" w:hAnsi="Times New Roman"/>
          <w:sz w:val="24"/>
          <w:szCs w:val="24"/>
          <w:lang w:val="en-GB"/>
        </w:rPr>
        <w:t xml:space="preserve">the provision of </w:t>
      </w:r>
      <w:r w:rsidRPr="005D2F87">
        <w:rPr>
          <w:rFonts w:ascii="Times New Roman" w:hAnsi="Times New Roman"/>
          <w:sz w:val="24"/>
          <w:szCs w:val="24"/>
          <w:lang w:val="en-GB"/>
        </w:rPr>
        <w:t xml:space="preserve">documents and data specified in the Contract, </w:t>
      </w:r>
      <w:r w:rsidR="004F5D4C">
        <w:rPr>
          <w:rFonts w:ascii="Times New Roman" w:hAnsi="Times New Roman"/>
          <w:sz w:val="24"/>
          <w:szCs w:val="24"/>
          <w:lang w:val="en-GB"/>
        </w:rPr>
        <w:t xml:space="preserve">the </w:t>
      </w:r>
      <w:r w:rsidRPr="005D2F87">
        <w:rPr>
          <w:rFonts w:ascii="Times New Roman" w:hAnsi="Times New Roman"/>
          <w:sz w:val="24"/>
          <w:szCs w:val="24"/>
          <w:lang w:val="en-GB"/>
        </w:rPr>
        <w:t xml:space="preserve">storage, packaging, shipment to Hungary, shipment insurance, eventual customs clearance, costs of customs clearance, </w:t>
      </w:r>
      <w:r w:rsidR="00A72361">
        <w:rPr>
          <w:rFonts w:ascii="Times New Roman" w:hAnsi="Times New Roman"/>
          <w:sz w:val="24"/>
          <w:szCs w:val="24"/>
          <w:lang w:val="en-GB"/>
        </w:rPr>
        <w:t xml:space="preserve">costs of </w:t>
      </w:r>
      <w:r w:rsidR="00A72361" w:rsidRPr="00A72361">
        <w:rPr>
          <w:rFonts w:ascii="Times New Roman" w:hAnsi="Times New Roman"/>
          <w:sz w:val="24"/>
          <w:szCs w:val="24"/>
          <w:lang w:val="en-GB"/>
        </w:rPr>
        <w:t>release for free circulation</w:t>
      </w:r>
      <w:r w:rsidR="00A72361">
        <w:rPr>
          <w:rFonts w:ascii="Times New Roman" w:hAnsi="Times New Roman"/>
          <w:sz w:val="24"/>
          <w:szCs w:val="24"/>
          <w:lang w:val="en-GB"/>
        </w:rPr>
        <w:t>,</w:t>
      </w:r>
      <w:r w:rsidR="00A72361" w:rsidRPr="00A72361">
        <w:rPr>
          <w:rFonts w:ascii="Times New Roman" w:hAnsi="Times New Roman"/>
          <w:sz w:val="24"/>
          <w:szCs w:val="24"/>
          <w:lang w:val="en-GB"/>
        </w:rPr>
        <w:t xml:space="preserve"> </w:t>
      </w:r>
      <w:r w:rsidRPr="005D2F87">
        <w:rPr>
          <w:rFonts w:ascii="Times New Roman" w:hAnsi="Times New Roman"/>
          <w:sz w:val="24"/>
          <w:szCs w:val="24"/>
          <w:lang w:val="en-GB"/>
        </w:rPr>
        <w:t xml:space="preserve">shipment within Hungary, temporary storage, loading and unloading, transportation of the Devices </w:t>
      </w:r>
      <w:r w:rsidR="001C0130" w:rsidRPr="005D2F87">
        <w:rPr>
          <w:rFonts w:ascii="Times New Roman" w:hAnsi="Times New Roman"/>
          <w:sz w:val="24"/>
          <w:szCs w:val="24"/>
          <w:lang w:val="en-GB"/>
        </w:rPr>
        <w:t xml:space="preserve">and the Spare Parts </w:t>
      </w:r>
      <w:r w:rsidRPr="005D2F87">
        <w:rPr>
          <w:rFonts w:ascii="Times New Roman" w:hAnsi="Times New Roman"/>
          <w:sz w:val="24"/>
          <w:szCs w:val="24"/>
          <w:lang w:val="en-GB"/>
        </w:rPr>
        <w:t>to the site</w:t>
      </w:r>
      <w:r w:rsidR="009A31DD" w:rsidRPr="005D2F87">
        <w:rPr>
          <w:rFonts w:ascii="Times New Roman" w:hAnsi="Times New Roman"/>
          <w:sz w:val="24"/>
          <w:szCs w:val="24"/>
          <w:lang w:val="en-GB"/>
        </w:rPr>
        <w:t>s</w:t>
      </w:r>
      <w:r w:rsidRPr="005D2F87">
        <w:rPr>
          <w:rFonts w:ascii="Times New Roman" w:hAnsi="Times New Roman"/>
          <w:sz w:val="24"/>
          <w:szCs w:val="24"/>
          <w:lang w:val="en-GB"/>
        </w:rPr>
        <w:t xml:space="preserve"> (including the movements within buildings), installation, full insurance, trainings, consideration payable for the tests and other demonstrations carried out by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the support to </w:t>
      </w:r>
      <w:r w:rsidR="00C11FD7">
        <w:rPr>
          <w:rFonts w:ascii="Times New Roman" w:hAnsi="Times New Roman"/>
          <w:sz w:val="24"/>
          <w:szCs w:val="24"/>
          <w:lang w:val="en-GB"/>
        </w:rPr>
        <w:t>the start of</w:t>
      </w:r>
      <w:r w:rsidRPr="005D2F87">
        <w:rPr>
          <w:rFonts w:ascii="Times New Roman" w:hAnsi="Times New Roman"/>
          <w:sz w:val="24"/>
          <w:szCs w:val="24"/>
          <w:lang w:val="en-GB"/>
        </w:rPr>
        <w:t xml:space="preserve"> live operation, </w:t>
      </w:r>
      <w:r w:rsidR="004F5D4C">
        <w:rPr>
          <w:rFonts w:ascii="Times New Roman" w:hAnsi="Times New Roman"/>
          <w:sz w:val="24"/>
          <w:szCs w:val="24"/>
          <w:lang w:val="en-GB"/>
        </w:rPr>
        <w:t xml:space="preserve">the </w:t>
      </w:r>
      <w:r w:rsidR="004F5D4C" w:rsidRPr="005D2F87">
        <w:rPr>
          <w:rFonts w:ascii="Times New Roman" w:hAnsi="Times New Roman"/>
          <w:sz w:val="24"/>
          <w:szCs w:val="24"/>
          <w:lang w:val="en-GB"/>
        </w:rPr>
        <w:t xml:space="preserve">warranty </w:t>
      </w:r>
      <w:r w:rsidRPr="005D2F87">
        <w:rPr>
          <w:rFonts w:ascii="Times New Roman" w:hAnsi="Times New Roman"/>
          <w:sz w:val="24"/>
          <w:szCs w:val="24"/>
          <w:lang w:val="en-GB"/>
        </w:rPr>
        <w:t xml:space="preserve">as well as any other expenses arising on the part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in connection with performance of the Contract.</w:t>
      </w:r>
    </w:p>
    <w:p w14:paraId="5FBF5335" w14:textId="1111C2C5"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declares that it has ascertained that the Fee is appropriate and sufficient and represents sufficient cover to perform all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’s obligations stipulated under this Contract. The Fee shall also cover the ancillary charges arising in connection with the tasks specified in the Contract, including but not limited to the costs or losses possibly incurred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arising </w:t>
      </w:r>
      <w:r w:rsidR="004F5D4C">
        <w:rPr>
          <w:rFonts w:ascii="Times New Roman" w:hAnsi="Times New Roman"/>
          <w:sz w:val="24"/>
          <w:szCs w:val="24"/>
          <w:lang w:val="en-GB"/>
        </w:rPr>
        <w:t>out of</w:t>
      </w:r>
      <w:r w:rsidRPr="005D2F87">
        <w:rPr>
          <w:rFonts w:ascii="Times New Roman" w:hAnsi="Times New Roman"/>
          <w:sz w:val="24"/>
          <w:szCs w:val="24"/>
          <w:lang w:val="en-GB"/>
        </w:rPr>
        <w:t xml:space="preserve"> any possible changes in the price of the Devices</w:t>
      </w:r>
      <w:r w:rsidR="00060C63" w:rsidRPr="005D2F87">
        <w:rPr>
          <w:rFonts w:ascii="Times New Roman" w:hAnsi="Times New Roman"/>
          <w:sz w:val="24"/>
          <w:szCs w:val="24"/>
          <w:lang w:val="en-GB"/>
        </w:rPr>
        <w:t xml:space="preserve"> and the </w:t>
      </w:r>
      <w:r w:rsidR="004F5D4C" w:rsidRPr="004F5D4C">
        <w:rPr>
          <w:rFonts w:ascii="Times New Roman" w:hAnsi="Times New Roman"/>
          <w:sz w:val="24"/>
          <w:szCs w:val="24"/>
          <w:lang w:val="en-GB"/>
        </w:rPr>
        <w:t>Software Items</w:t>
      </w:r>
      <w:r w:rsidR="004F5D4C" w:rsidRPr="004F5D4C" w:rsidDel="004F5D4C">
        <w:rPr>
          <w:rFonts w:ascii="Times New Roman" w:hAnsi="Times New Roman"/>
          <w:sz w:val="24"/>
          <w:szCs w:val="24"/>
          <w:lang w:val="en-GB"/>
        </w:rPr>
        <w:t xml:space="preserve"> </w:t>
      </w:r>
      <w:r w:rsidRPr="005D2F87">
        <w:rPr>
          <w:rFonts w:ascii="Times New Roman" w:hAnsi="Times New Roman"/>
          <w:sz w:val="24"/>
          <w:szCs w:val="24"/>
          <w:lang w:val="en-GB"/>
        </w:rPr>
        <w:t>or possible exchange rate fluctuations</w:t>
      </w:r>
      <w:r w:rsidR="004F5D4C" w:rsidRPr="004F5D4C">
        <w:rPr>
          <w:rFonts w:ascii="Times New Roman" w:hAnsi="Times New Roman"/>
          <w:sz w:val="24"/>
          <w:szCs w:val="24"/>
          <w:lang w:val="en-GB"/>
        </w:rPr>
        <w:t xml:space="preserve"> </w:t>
      </w:r>
      <w:r w:rsidR="004F5D4C">
        <w:rPr>
          <w:rFonts w:ascii="Times New Roman" w:hAnsi="Times New Roman"/>
          <w:sz w:val="24"/>
          <w:szCs w:val="24"/>
          <w:lang w:val="en-GB"/>
        </w:rPr>
        <w:t>after</w:t>
      </w:r>
      <w:r w:rsidR="004F5D4C" w:rsidRPr="005D2F87">
        <w:rPr>
          <w:rFonts w:ascii="Times New Roman" w:hAnsi="Times New Roman"/>
          <w:sz w:val="24"/>
          <w:szCs w:val="24"/>
          <w:lang w:val="en-GB"/>
        </w:rPr>
        <w:t xml:space="preserve"> </w:t>
      </w:r>
      <w:r w:rsidR="004F5D4C">
        <w:rPr>
          <w:rFonts w:ascii="Times New Roman" w:hAnsi="Times New Roman"/>
          <w:sz w:val="24"/>
          <w:szCs w:val="24"/>
          <w:lang w:val="en-GB"/>
        </w:rPr>
        <w:t>the submission date of Supplier’s final offer</w:t>
      </w:r>
      <w:r w:rsidRPr="005D2F87">
        <w:rPr>
          <w:rFonts w:ascii="Times New Roman" w:hAnsi="Times New Roman"/>
          <w:sz w:val="24"/>
          <w:szCs w:val="24"/>
          <w:lang w:val="en-GB"/>
        </w:rPr>
        <w:t>.</w:t>
      </w:r>
    </w:p>
    <w:p w14:paraId="5FBF5336" w14:textId="7169B6F0"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Fee is detailed under the List of items to be performed (Annex 4).</w:t>
      </w:r>
    </w:p>
    <w:p w14:paraId="5FBF5337"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Fee may not be increased during the term of this Contract.</w:t>
      </w:r>
    </w:p>
    <w:p w14:paraId="5FBF5338" w14:textId="1D83C1FA"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Fee shall include and cover all the possible taxes, duties, as well as any other payment obligations payable in the country of the registered seat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as of the effective date of this Contract. The VAT</w:t>
      </w:r>
      <w:r w:rsidR="001542DB">
        <w:rPr>
          <w:rFonts w:ascii="Times New Roman" w:hAnsi="Times New Roman"/>
          <w:sz w:val="24"/>
          <w:szCs w:val="24"/>
          <w:lang w:val="en-GB"/>
        </w:rPr>
        <w:t xml:space="preserve"> </w:t>
      </w:r>
      <w:r w:rsidRPr="005D2F87">
        <w:rPr>
          <w:rFonts w:ascii="Times New Roman" w:hAnsi="Times New Roman"/>
          <w:sz w:val="24"/>
          <w:szCs w:val="24"/>
          <w:lang w:val="en-GB"/>
        </w:rPr>
        <w:t>payable in Hungary shall be paid in addition to the Fee, in line with the currently effective legal regulations.</w:t>
      </w:r>
    </w:p>
    <w:p w14:paraId="5FBF5339" w14:textId="77777777" w:rsidR="00A66C51" w:rsidRPr="005D2F87" w:rsidRDefault="00A66C51" w:rsidP="00A66C51">
      <w:pPr>
        <w:spacing w:after="120" w:line="240" w:lineRule="auto"/>
        <w:jc w:val="both"/>
        <w:rPr>
          <w:rFonts w:ascii="Times New Roman" w:hAnsi="Times New Roman"/>
          <w:sz w:val="24"/>
          <w:szCs w:val="24"/>
          <w:lang w:val="en-GB"/>
        </w:rPr>
      </w:pPr>
    </w:p>
    <w:p w14:paraId="5FBF533A" w14:textId="77777777" w:rsidR="00A66C51" w:rsidRPr="005D2F87" w:rsidRDefault="00A66C51" w:rsidP="00A66C51">
      <w:pPr>
        <w:numPr>
          <w:ilvl w:val="0"/>
          <w:numId w:val="1"/>
        </w:numPr>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TERMS OF PAYMENT</w:t>
      </w:r>
    </w:p>
    <w:p w14:paraId="5FBF533B" w14:textId="2E53F9F5"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Fee shall be paid to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upon completion of the individual work phases, in the following instalments:</w:t>
      </w:r>
    </w:p>
    <w:p w14:paraId="5FBF533C" w14:textId="21D16B9F" w:rsidR="00A66C51" w:rsidRPr="005D2F87" w:rsidRDefault="00A83B49" w:rsidP="00A66C51">
      <w:pPr>
        <w:numPr>
          <w:ilvl w:val="2"/>
          <w:numId w:val="1"/>
        </w:numPr>
        <w:spacing w:after="120" w:line="240" w:lineRule="auto"/>
        <w:ind w:left="1134" w:hanging="567"/>
        <w:jc w:val="both"/>
        <w:rPr>
          <w:rFonts w:ascii="Times New Roman" w:hAnsi="Times New Roman"/>
          <w:sz w:val="24"/>
          <w:szCs w:val="24"/>
          <w:lang w:val="en-GB"/>
        </w:rPr>
      </w:pPr>
      <w:r w:rsidRPr="007E7951">
        <w:rPr>
          <w:rFonts w:ascii="Times New Roman" w:hAnsi="Times New Roman"/>
          <w:b/>
          <w:sz w:val="24"/>
          <w:szCs w:val="24"/>
          <w:lang w:val="en-GB"/>
        </w:rPr>
        <w:t>20</w:t>
      </w:r>
      <w:r w:rsidR="00414AC4">
        <w:rPr>
          <w:rFonts w:ascii="Times New Roman" w:hAnsi="Times New Roman"/>
          <w:b/>
          <w:sz w:val="24"/>
          <w:szCs w:val="24"/>
          <w:lang w:val="en-GB"/>
        </w:rPr>
        <w:t xml:space="preserve"> </w:t>
      </w:r>
      <w:r w:rsidR="00A66C51" w:rsidRPr="007E7951">
        <w:rPr>
          <w:rFonts w:ascii="Times New Roman" w:hAnsi="Times New Roman"/>
          <w:b/>
          <w:sz w:val="24"/>
          <w:szCs w:val="24"/>
          <w:lang w:val="en-GB"/>
        </w:rPr>
        <w:t xml:space="preserve">% </w:t>
      </w:r>
      <w:r w:rsidR="00A66C51" w:rsidRPr="005D2F87">
        <w:rPr>
          <w:rFonts w:ascii="Times New Roman" w:hAnsi="Times New Roman"/>
          <w:sz w:val="24"/>
          <w:szCs w:val="24"/>
          <w:lang w:val="en-GB"/>
        </w:rPr>
        <w:t xml:space="preserve">of the Fee (EUR </w:t>
      </w:r>
      <w:r w:rsidR="00414AC4" w:rsidRPr="00414AC4">
        <w:rPr>
          <w:rFonts w:ascii="Times New Roman" w:hAnsi="Times New Roman"/>
          <w:sz w:val="24"/>
          <w:szCs w:val="24"/>
          <w:lang w:val="en-GB"/>
        </w:rPr>
        <w:t>…….....)</w:t>
      </w:r>
      <w:r w:rsidR="00CE3D51" w:rsidRPr="005D2F87">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shall be paid against the </w:t>
      </w:r>
      <w:r>
        <w:rPr>
          <w:rFonts w:ascii="Times New Roman" w:hAnsi="Times New Roman"/>
          <w:sz w:val="24"/>
          <w:szCs w:val="24"/>
          <w:lang w:val="en-GB"/>
        </w:rPr>
        <w:t xml:space="preserve">partial </w:t>
      </w:r>
      <w:r w:rsidR="00A66C51" w:rsidRPr="005D2F87">
        <w:rPr>
          <w:rFonts w:ascii="Times New Roman" w:hAnsi="Times New Roman"/>
          <w:sz w:val="24"/>
          <w:szCs w:val="24"/>
          <w:lang w:val="en-GB"/>
        </w:rPr>
        <w:t xml:space="preserve">invoice </w:t>
      </w:r>
      <w:r w:rsidR="00762F3F">
        <w:rPr>
          <w:rFonts w:ascii="Times New Roman" w:hAnsi="Times New Roman"/>
          <w:sz w:val="24"/>
          <w:szCs w:val="24"/>
          <w:lang w:val="en-GB"/>
        </w:rPr>
        <w:t xml:space="preserve">to be </w:t>
      </w:r>
      <w:r w:rsidR="00A66C51" w:rsidRPr="005D2F87">
        <w:rPr>
          <w:rFonts w:ascii="Times New Roman" w:hAnsi="Times New Roman"/>
          <w:sz w:val="24"/>
          <w:szCs w:val="24"/>
          <w:lang w:val="en-GB"/>
        </w:rPr>
        <w:t xml:space="preserve">issued after the protocol certifying </w:t>
      </w:r>
      <w:r w:rsidRPr="00A83B49">
        <w:rPr>
          <w:rFonts w:ascii="Times New Roman" w:hAnsi="Times New Roman"/>
          <w:sz w:val="24"/>
          <w:szCs w:val="24"/>
          <w:lang w:val="en-GB"/>
        </w:rPr>
        <w:t>the success of the FAT</w:t>
      </w:r>
      <w:r>
        <w:rPr>
          <w:rFonts w:ascii="Times New Roman" w:hAnsi="Times New Roman"/>
          <w:sz w:val="24"/>
          <w:szCs w:val="24"/>
          <w:lang w:val="en-GB"/>
        </w:rPr>
        <w:t xml:space="preserve"> of the Devices and Software Items has been</w:t>
      </w:r>
      <w:r w:rsidRPr="00A83B49">
        <w:rPr>
          <w:rFonts w:ascii="Times New Roman" w:hAnsi="Times New Roman"/>
          <w:sz w:val="24"/>
          <w:szCs w:val="24"/>
          <w:lang w:val="en-GB"/>
        </w:rPr>
        <w:t xml:space="preserve"> </w:t>
      </w:r>
      <w:r w:rsidR="00A66C51" w:rsidRPr="005D2F87">
        <w:rPr>
          <w:rFonts w:ascii="Times New Roman" w:hAnsi="Times New Roman"/>
          <w:sz w:val="24"/>
          <w:szCs w:val="24"/>
          <w:lang w:val="en-GB"/>
        </w:rPr>
        <w:t>signed by Customer.</w:t>
      </w:r>
    </w:p>
    <w:p w14:paraId="5FBF5340" w14:textId="6F74B961" w:rsidR="00A66C51" w:rsidRDefault="00A83B49" w:rsidP="00A66C51">
      <w:pPr>
        <w:numPr>
          <w:ilvl w:val="2"/>
          <w:numId w:val="1"/>
        </w:numPr>
        <w:spacing w:after="120" w:line="240" w:lineRule="auto"/>
        <w:ind w:left="1134" w:hanging="567"/>
        <w:jc w:val="both"/>
        <w:rPr>
          <w:rFonts w:ascii="Times New Roman" w:hAnsi="Times New Roman"/>
          <w:sz w:val="24"/>
          <w:szCs w:val="24"/>
          <w:lang w:val="en-GB"/>
        </w:rPr>
      </w:pPr>
      <w:r w:rsidRPr="007E7951">
        <w:rPr>
          <w:rFonts w:ascii="Times New Roman" w:hAnsi="Times New Roman"/>
          <w:b/>
          <w:sz w:val="24"/>
          <w:szCs w:val="24"/>
          <w:lang w:val="en-GB"/>
        </w:rPr>
        <w:t>30</w:t>
      </w:r>
      <w:r w:rsidR="00414AC4">
        <w:rPr>
          <w:rFonts w:ascii="Times New Roman" w:hAnsi="Times New Roman"/>
          <w:b/>
          <w:sz w:val="24"/>
          <w:szCs w:val="24"/>
          <w:lang w:val="en-GB"/>
        </w:rPr>
        <w:t xml:space="preserve"> </w:t>
      </w:r>
      <w:r w:rsidR="00A66C51" w:rsidRPr="007E7951">
        <w:rPr>
          <w:rFonts w:ascii="Times New Roman" w:hAnsi="Times New Roman"/>
          <w:b/>
          <w:sz w:val="24"/>
          <w:szCs w:val="24"/>
          <w:lang w:val="en-GB"/>
        </w:rPr>
        <w:t>%</w:t>
      </w:r>
      <w:r w:rsidR="00A66C51" w:rsidRPr="005D2F87">
        <w:rPr>
          <w:rFonts w:ascii="Times New Roman" w:hAnsi="Times New Roman"/>
          <w:sz w:val="24"/>
          <w:szCs w:val="24"/>
          <w:lang w:val="en-GB"/>
        </w:rPr>
        <w:t xml:space="preserve"> of the Fee</w:t>
      </w:r>
      <w:r w:rsidR="00CE3D51">
        <w:rPr>
          <w:rFonts w:ascii="Times New Roman" w:hAnsi="Times New Roman"/>
          <w:sz w:val="24"/>
          <w:szCs w:val="24"/>
          <w:lang w:val="en-GB"/>
        </w:rPr>
        <w:t xml:space="preserve"> </w:t>
      </w:r>
      <w:r w:rsidR="004E3E41" w:rsidRPr="004E3E41">
        <w:rPr>
          <w:rFonts w:ascii="Times New Roman" w:hAnsi="Times New Roman"/>
          <w:sz w:val="24"/>
          <w:szCs w:val="24"/>
          <w:lang w:val="en-GB"/>
        </w:rPr>
        <w:t xml:space="preserve">(EUR </w:t>
      </w:r>
      <w:r w:rsidR="00414AC4" w:rsidRPr="00414AC4">
        <w:rPr>
          <w:rFonts w:ascii="Times New Roman" w:hAnsi="Times New Roman"/>
          <w:sz w:val="24"/>
          <w:szCs w:val="24"/>
          <w:lang w:val="en-GB"/>
        </w:rPr>
        <w:t>…….....)</w:t>
      </w:r>
      <w:r w:rsidR="004E3E41">
        <w:rPr>
          <w:rFonts w:ascii="Times New Roman" w:hAnsi="Times New Roman"/>
          <w:sz w:val="24"/>
          <w:szCs w:val="24"/>
          <w:lang w:val="en-GB"/>
        </w:rPr>
        <w:t xml:space="preserve"> s</w:t>
      </w:r>
      <w:r w:rsidR="004E3E41" w:rsidRPr="004E3E41">
        <w:rPr>
          <w:rFonts w:ascii="Times New Roman" w:hAnsi="Times New Roman"/>
          <w:sz w:val="24"/>
          <w:szCs w:val="24"/>
          <w:lang w:val="en-GB"/>
        </w:rPr>
        <w:t>hall be paid against the partial invoice</w:t>
      </w:r>
      <w:r w:rsidR="00762F3F">
        <w:rPr>
          <w:rFonts w:ascii="Times New Roman" w:hAnsi="Times New Roman"/>
          <w:sz w:val="24"/>
          <w:szCs w:val="24"/>
          <w:lang w:val="en-GB"/>
        </w:rPr>
        <w:t xml:space="preserve"> </w:t>
      </w:r>
      <w:r w:rsidR="00762F3F" w:rsidRPr="00762F3F">
        <w:rPr>
          <w:rFonts w:ascii="Times New Roman" w:hAnsi="Times New Roman"/>
          <w:sz w:val="24"/>
          <w:szCs w:val="24"/>
          <w:lang w:val="en-GB"/>
        </w:rPr>
        <w:t>to be</w:t>
      </w:r>
      <w:r w:rsidR="004E3E41" w:rsidRPr="004E3E41">
        <w:rPr>
          <w:rFonts w:ascii="Times New Roman" w:hAnsi="Times New Roman"/>
          <w:sz w:val="24"/>
          <w:szCs w:val="24"/>
          <w:lang w:val="en-GB"/>
        </w:rPr>
        <w:t xml:space="preserve"> issued after the protocol certifying the success of the </w:t>
      </w:r>
      <w:r w:rsidR="004E3E41">
        <w:rPr>
          <w:rFonts w:ascii="Times New Roman" w:hAnsi="Times New Roman"/>
          <w:sz w:val="24"/>
          <w:szCs w:val="24"/>
          <w:lang w:val="en-GB"/>
        </w:rPr>
        <w:t>S</w:t>
      </w:r>
      <w:r w:rsidR="004E3E41" w:rsidRPr="004E3E41">
        <w:rPr>
          <w:rFonts w:ascii="Times New Roman" w:hAnsi="Times New Roman"/>
          <w:sz w:val="24"/>
          <w:szCs w:val="24"/>
          <w:lang w:val="en-GB"/>
        </w:rPr>
        <w:t xml:space="preserve">AT </w:t>
      </w:r>
      <w:r w:rsidR="00C06862">
        <w:rPr>
          <w:rFonts w:ascii="Times New Roman" w:hAnsi="Times New Roman"/>
          <w:sz w:val="24"/>
          <w:szCs w:val="24"/>
          <w:lang w:val="en-GB"/>
        </w:rPr>
        <w:t xml:space="preserve">relating to </w:t>
      </w:r>
      <w:r w:rsidR="00C06862" w:rsidRPr="00C06862">
        <w:rPr>
          <w:rFonts w:ascii="Times New Roman" w:hAnsi="Times New Roman"/>
          <w:sz w:val="24"/>
          <w:szCs w:val="24"/>
          <w:lang w:val="en-GB"/>
        </w:rPr>
        <w:t xml:space="preserve">Supplier’s tasks </w:t>
      </w:r>
      <w:r w:rsidR="004E3E41">
        <w:rPr>
          <w:rFonts w:ascii="Times New Roman" w:hAnsi="Times New Roman"/>
          <w:sz w:val="24"/>
          <w:szCs w:val="24"/>
          <w:lang w:val="en-GB"/>
        </w:rPr>
        <w:t>to be performed</w:t>
      </w:r>
      <w:r w:rsidR="00C06862">
        <w:rPr>
          <w:rFonts w:ascii="Times New Roman" w:hAnsi="Times New Roman"/>
          <w:sz w:val="24"/>
          <w:szCs w:val="24"/>
          <w:lang w:val="en-GB"/>
        </w:rPr>
        <w:t xml:space="preserve"> at</w:t>
      </w:r>
      <w:r w:rsidR="004E3E41">
        <w:rPr>
          <w:rFonts w:ascii="Times New Roman" w:hAnsi="Times New Roman"/>
          <w:sz w:val="24"/>
          <w:szCs w:val="24"/>
          <w:lang w:val="en-GB"/>
        </w:rPr>
        <w:t xml:space="preserve"> </w:t>
      </w:r>
      <w:r w:rsidR="004E3E41" w:rsidRPr="00966188">
        <w:rPr>
          <w:rFonts w:ascii="Times New Roman" w:hAnsi="Times New Roman"/>
          <w:i/>
          <w:sz w:val="24"/>
          <w:szCs w:val="24"/>
          <w:lang w:val="en-GB"/>
        </w:rPr>
        <w:t>Kőrishegy</w:t>
      </w:r>
      <w:r w:rsidR="004E3E41">
        <w:rPr>
          <w:rFonts w:ascii="Times New Roman" w:hAnsi="Times New Roman"/>
          <w:sz w:val="24"/>
          <w:szCs w:val="24"/>
          <w:lang w:val="en-GB"/>
        </w:rPr>
        <w:t xml:space="preserve"> radar station</w:t>
      </w:r>
      <w:r w:rsidR="004E3E41" w:rsidRPr="004E3E41">
        <w:rPr>
          <w:rFonts w:ascii="Times New Roman" w:hAnsi="Times New Roman"/>
          <w:sz w:val="24"/>
          <w:szCs w:val="24"/>
          <w:lang w:val="en-GB"/>
        </w:rPr>
        <w:t xml:space="preserve"> has been</w:t>
      </w:r>
      <w:r w:rsidR="00784C16">
        <w:rPr>
          <w:rFonts w:ascii="Times New Roman" w:hAnsi="Times New Roman"/>
          <w:sz w:val="24"/>
          <w:szCs w:val="24"/>
          <w:lang w:val="en-GB"/>
        </w:rPr>
        <w:t xml:space="preserve"> </w:t>
      </w:r>
      <w:r w:rsidR="00A66C51" w:rsidRPr="005D2F87">
        <w:rPr>
          <w:rFonts w:ascii="Times New Roman" w:hAnsi="Times New Roman"/>
          <w:sz w:val="24"/>
          <w:szCs w:val="24"/>
          <w:lang w:val="en-GB"/>
        </w:rPr>
        <w:t>signed by Customer.</w:t>
      </w:r>
    </w:p>
    <w:p w14:paraId="6955006E" w14:textId="76CE940B" w:rsidR="00966188" w:rsidRDefault="00966188" w:rsidP="00A66C51">
      <w:pPr>
        <w:numPr>
          <w:ilvl w:val="2"/>
          <w:numId w:val="1"/>
        </w:numPr>
        <w:spacing w:after="120" w:line="240" w:lineRule="auto"/>
        <w:ind w:left="1134" w:hanging="567"/>
        <w:jc w:val="both"/>
        <w:rPr>
          <w:rFonts w:ascii="Times New Roman" w:hAnsi="Times New Roman"/>
          <w:sz w:val="24"/>
          <w:szCs w:val="24"/>
          <w:lang w:val="en-GB"/>
        </w:rPr>
      </w:pPr>
      <w:r w:rsidRPr="00966188">
        <w:rPr>
          <w:rFonts w:ascii="Times New Roman" w:hAnsi="Times New Roman"/>
          <w:b/>
          <w:sz w:val="24"/>
          <w:szCs w:val="24"/>
          <w:lang w:val="en-GB"/>
        </w:rPr>
        <w:t>30</w:t>
      </w:r>
      <w:r w:rsidR="00414AC4">
        <w:rPr>
          <w:rFonts w:ascii="Times New Roman" w:hAnsi="Times New Roman"/>
          <w:b/>
          <w:sz w:val="24"/>
          <w:szCs w:val="24"/>
          <w:lang w:val="en-GB"/>
        </w:rPr>
        <w:t xml:space="preserve"> </w:t>
      </w:r>
      <w:r w:rsidRPr="00966188">
        <w:rPr>
          <w:rFonts w:ascii="Times New Roman" w:hAnsi="Times New Roman"/>
          <w:b/>
          <w:sz w:val="24"/>
          <w:szCs w:val="24"/>
          <w:lang w:val="en-GB"/>
        </w:rPr>
        <w:t>%</w:t>
      </w:r>
      <w:r w:rsidRPr="00966188">
        <w:rPr>
          <w:rFonts w:ascii="Times New Roman" w:hAnsi="Times New Roman"/>
          <w:sz w:val="24"/>
          <w:szCs w:val="24"/>
          <w:lang w:val="en-GB"/>
        </w:rPr>
        <w:t xml:space="preserve"> of the Fee (EUR </w:t>
      </w:r>
      <w:r w:rsidR="00414AC4" w:rsidRPr="00414AC4">
        <w:rPr>
          <w:rFonts w:ascii="Times New Roman" w:hAnsi="Times New Roman"/>
          <w:sz w:val="24"/>
          <w:szCs w:val="24"/>
          <w:lang w:val="en-GB"/>
        </w:rPr>
        <w:t xml:space="preserve">…….....) </w:t>
      </w:r>
      <w:r w:rsidRPr="00966188">
        <w:rPr>
          <w:rFonts w:ascii="Times New Roman" w:hAnsi="Times New Roman"/>
          <w:sz w:val="24"/>
          <w:szCs w:val="24"/>
          <w:lang w:val="en-GB"/>
        </w:rPr>
        <w:t xml:space="preserve">shall be paid against the partial invoice </w:t>
      </w:r>
      <w:r w:rsidR="00762F3F" w:rsidRPr="00762F3F">
        <w:rPr>
          <w:rFonts w:ascii="Times New Roman" w:hAnsi="Times New Roman"/>
          <w:sz w:val="24"/>
          <w:szCs w:val="24"/>
          <w:lang w:val="en-GB"/>
        </w:rPr>
        <w:t xml:space="preserve">to be </w:t>
      </w:r>
      <w:r w:rsidRPr="00966188">
        <w:rPr>
          <w:rFonts w:ascii="Times New Roman" w:hAnsi="Times New Roman"/>
          <w:sz w:val="24"/>
          <w:szCs w:val="24"/>
          <w:lang w:val="en-GB"/>
        </w:rPr>
        <w:t xml:space="preserve">issued after the protocol certifying the success of the SAT </w:t>
      </w:r>
      <w:r w:rsidR="00C06862" w:rsidRPr="00C06862">
        <w:rPr>
          <w:rFonts w:ascii="Times New Roman" w:hAnsi="Times New Roman"/>
          <w:sz w:val="24"/>
          <w:szCs w:val="24"/>
          <w:lang w:val="en-GB"/>
        </w:rPr>
        <w:t>relating to Supplier’s tasks to be performed at</w:t>
      </w:r>
      <w:r w:rsidRPr="00966188">
        <w:rPr>
          <w:rFonts w:ascii="Times New Roman" w:hAnsi="Times New Roman"/>
          <w:sz w:val="24"/>
          <w:szCs w:val="24"/>
          <w:lang w:val="en-GB"/>
        </w:rPr>
        <w:t xml:space="preserve"> </w:t>
      </w:r>
      <w:r w:rsidRPr="00966188">
        <w:rPr>
          <w:rFonts w:ascii="Times New Roman" w:hAnsi="Times New Roman"/>
          <w:i/>
          <w:sz w:val="24"/>
          <w:szCs w:val="24"/>
        </w:rPr>
        <w:t>Püspökladány</w:t>
      </w:r>
      <w:r w:rsidRPr="00966188">
        <w:rPr>
          <w:rFonts w:ascii="Times New Roman" w:hAnsi="Times New Roman"/>
          <w:sz w:val="24"/>
          <w:szCs w:val="24"/>
          <w:lang w:val="en-GB"/>
        </w:rPr>
        <w:t xml:space="preserve"> radar station has been signed by Customer</w:t>
      </w:r>
      <w:r>
        <w:rPr>
          <w:rFonts w:ascii="Times New Roman" w:hAnsi="Times New Roman"/>
          <w:sz w:val="24"/>
          <w:szCs w:val="24"/>
          <w:lang w:val="en-GB"/>
        </w:rPr>
        <w:t>.</w:t>
      </w:r>
    </w:p>
    <w:p w14:paraId="5FBF5341" w14:textId="1C212958" w:rsidR="00A66C51" w:rsidRDefault="00414AC4" w:rsidP="00A66C51">
      <w:pPr>
        <w:numPr>
          <w:ilvl w:val="2"/>
          <w:numId w:val="1"/>
        </w:numPr>
        <w:spacing w:after="120" w:line="240" w:lineRule="auto"/>
        <w:ind w:left="1134" w:hanging="567"/>
        <w:jc w:val="both"/>
        <w:rPr>
          <w:rFonts w:ascii="Times New Roman" w:hAnsi="Times New Roman"/>
          <w:sz w:val="24"/>
          <w:szCs w:val="24"/>
          <w:lang w:val="en-GB"/>
        </w:rPr>
      </w:pPr>
      <w:r w:rsidRPr="00414AC4">
        <w:rPr>
          <w:rFonts w:ascii="Times New Roman" w:hAnsi="Times New Roman"/>
          <w:b/>
          <w:sz w:val="24"/>
          <w:szCs w:val="24"/>
          <w:lang w:val="en-GB"/>
        </w:rPr>
        <w:t>20 %</w:t>
      </w:r>
      <w:r w:rsidRPr="00414AC4">
        <w:rPr>
          <w:rFonts w:ascii="Times New Roman" w:hAnsi="Times New Roman"/>
          <w:sz w:val="24"/>
          <w:szCs w:val="24"/>
          <w:lang w:val="en-GB"/>
        </w:rPr>
        <w:t xml:space="preserve"> of the Fee (EUR </w:t>
      </w:r>
      <w:r>
        <w:rPr>
          <w:rFonts w:ascii="Times New Roman" w:hAnsi="Times New Roman"/>
          <w:sz w:val="24"/>
          <w:szCs w:val="24"/>
          <w:lang w:val="en-GB"/>
        </w:rPr>
        <w:t>……..</w:t>
      </w:r>
      <w:r w:rsidRPr="00414AC4">
        <w:rPr>
          <w:rFonts w:ascii="Times New Roman" w:hAnsi="Times New Roman"/>
          <w:sz w:val="24"/>
          <w:szCs w:val="24"/>
          <w:lang w:val="en-GB"/>
        </w:rPr>
        <w:t xml:space="preserve">...) shall be paid against the final invoice </w:t>
      </w:r>
      <w:r w:rsidR="00762F3F" w:rsidRPr="00762F3F">
        <w:rPr>
          <w:rFonts w:ascii="Times New Roman" w:hAnsi="Times New Roman"/>
          <w:sz w:val="24"/>
          <w:szCs w:val="24"/>
          <w:lang w:val="en-GB"/>
        </w:rPr>
        <w:t xml:space="preserve">to be </w:t>
      </w:r>
      <w:r w:rsidRPr="00414AC4">
        <w:rPr>
          <w:rFonts w:ascii="Times New Roman" w:hAnsi="Times New Roman"/>
          <w:sz w:val="24"/>
          <w:szCs w:val="24"/>
          <w:lang w:val="en-GB"/>
        </w:rPr>
        <w:t xml:space="preserve">issued after the </w:t>
      </w:r>
      <w:r w:rsidR="007F5D74">
        <w:rPr>
          <w:rFonts w:ascii="Times New Roman" w:hAnsi="Times New Roman"/>
          <w:sz w:val="24"/>
          <w:szCs w:val="24"/>
          <w:lang w:val="en-GB"/>
        </w:rPr>
        <w:t xml:space="preserve">final acceptance </w:t>
      </w:r>
      <w:r w:rsidRPr="00414AC4">
        <w:rPr>
          <w:rFonts w:ascii="Times New Roman" w:hAnsi="Times New Roman"/>
          <w:sz w:val="24"/>
          <w:szCs w:val="24"/>
          <w:lang w:val="en-GB"/>
        </w:rPr>
        <w:t xml:space="preserve">protocol </w:t>
      </w:r>
      <w:r w:rsidR="007F5D74">
        <w:rPr>
          <w:rFonts w:ascii="Times New Roman" w:hAnsi="Times New Roman"/>
          <w:sz w:val="24"/>
          <w:szCs w:val="24"/>
          <w:lang w:val="en-GB"/>
        </w:rPr>
        <w:t xml:space="preserve">(Section 12) </w:t>
      </w:r>
      <w:r w:rsidRPr="00414AC4">
        <w:rPr>
          <w:rFonts w:ascii="Times New Roman" w:hAnsi="Times New Roman"/>
          <w:sz w:val="24"/>
          <w:szCs w:val="24"/>
          <w:lang w:val="en-GB"/>
        </w:rPr>
        <w:t xml:space="preserve">certifying </w:t>
      </w:r>
      <w:r w:rsidR="00C06862">
        <w:rPr>
          <w:rFonts w:ascii="Times New Roman" w:hAnsi="Times New Roman"/>
          <w:sz w:val="24"/>
          <w:szCs w:val="24"/>
          <w:lang w:val="en-GB"/>
        </w:rPr>
        <w:t xml:space="preserve">the performance of </w:t>
      </w:r>
      <w:r w:rsidR="00762F3F">
        <w:rPr>
          <w:rFonts w:ascii="Times New Roman" w:hAnsi="Times New Roman"/>
          <w:sz w:val="24"/>
          <w:szCs w:val="24"/>
          <w:lang w:val="en-GB"/>
        </w:rPr>
        <w:t xml:space="preserve">the </w:t>
      </w:r>
      <w:r w:rsidR="00667E48">
        <w:rPr>
          <w:rFonts w:ascii="Times New Roman" w:hAnsi="Times New Roman"/>
          <w:sz w:val="24"/>
          <w:szCs w:val="24"/>
          <w:lang w:val="en-GB"/>
        </w:rPr>
        <w:t xml:space="preserve">entirety of </w:t>
      </w:r>
      <w:r w:rsidR="00667E48" w:rsidRPr="00667E48">
        <w:rPr>
          <w:rFonts w:ascii="Times New Roman" w:hAnsi="Times New Roman"/>
          <w:sz w:val="24"/>
          <w:szCs w:val="24"/>
          <w:lang w:val="en-GB"/>
        </w:rPr>
        <w:t xml:space="preserve">Supplier’s tasks </w:t>
      </w:r>
      <w:r w:rsidRPr="00414AC4">
        <w:rPr>
          <w:rFonts w:ascii="Times New Roman" w:hAnsi="Times New Roman"/>
          <w:sz w:val="24"/>
          <w:szCs w:val="24"/>
          <w:lang w:val="en-GB"/>
        </w:rPr>
        <w:t>has been signed by Customer</w:t>
      </w:r>
      <w:r w:rsidR="00A66C51" w:rsidRPr="005D2F87">
        <w:rPr>
          <w:rFonts w:ascii="Times New Roman" w:hAnsi="Times New Roman"/>
          <w:sz w:val="24"/>
          <w:szCs w:val="24"/>
          <w:lang w:val="en-GB"/>
        </w:rPr>
        <w:t>.</w:t>
      </w:r>
    </w:p>
    <w:p w14:paraId="3242624F" w14:textId="3F3BD82E" w:rsidR="00784C16" w:rsidRPr="005D2F87" w:rsidRDefault="004461AB" w:rsidP="00E12D78">
      <w:pPr>
        <w:spacing w:after="120" w:line="240" w:lineRule="auto"/>
        <w:ind w:left="567"/>
        <w:jc w:val="both"/>
        <w:rPr>
          <w:rFonts w:ascii="Times New Roman" w:hAnsi="Times New Roman"/>
          <w:sz w:val="24"/>
          <w:szCs w:val="24"/>
          <w:lang w:val="en-GB"/>
        </w:rPr>
      </w:pPr>
      <w:r>
        <w:rPr>
          <w:rFonts w:ascii="Times New Roman" w:hAnsi="Times New Roman"/>
          <w:sz w:val="24"/>
          <w:szCs w:val="24"/>
          <w:lang w:val="en-GB"/>
        </w:rPr>
        <w:t xml:space="preserve">Supplier shall issue the invoice (the partial invoices and the final invoice) only upon the receipt of the corresponding performance certificate. </w:t>
      </w:r>
      <w:r w:rsidR="00784C16">
        <w:rPr>
          <w:rFonts w:ascii="Times New Roman" w:hAnsi="Times New Roman"/>
          <w:sz w:val="24"/>
          <w:szCs w:val="24"/>
          <w:lang w:val="en-GB"/>
        </w:rPr>
        <w:t>The protocols mentioned above in paragraph a-</w:t>
      </w:r>
      <w:r>
        <w:rPr>
          <w:rFonts w:ascii="Times New Roman" w:hAnsi="Times New Roman"/>
          <w:sz w:val="24"/>
          <w:szCs w:val="24"/>
          <w:lang w:val="en-GB"/>
        </w:rPr>
        <w:t>d</w:t>
      </w:r>
      <w:r w:rsidR="00784C16">
        <w:rPr>
          <w:rFonts w:ascii="Times New Roman" w:hAnsi="Times New Roman"/>
          <w:sz w:val="24"/>
          <w:szCs w:val="24"/>
          <w:lang w:val="en-GB"/>
        </w:rPr>
        <w:t xml:space="preserve">. </w:t>
      </w:r>
      <w:r>
        <w:rPr>
          <w:rFonts w:ascii="Times New Roman" w:hAnsi="Times New Roman"/>
          <w:sz w:val="24"/>
          <w:szCs w:val="24"/>
          <w:lang w:val="en-GB"/>
        </w:rPr>
        <w:t xml:space="preserve">shall be deemed as </w:t>
      </w:r>
      <w:r w:rsidRPr="004461AB">
        <w:rPr>
          <w:rFonts w:ascii="Times New Roman" w:hAnsi="Times New Roman"/>
          <w:sz w:val="24"/>
          <w:szCs w:val="24"/>
          <w:lang w:val="en-GB"/>
        </w:rPr>
        <w:t xml:space="preserve">performance certificate </w:t>
      </w:r>
      <w:r>
        <w:rPr>
          <w:rFonts w:ascii="Times New Roman" w:hAnsi="Times New Roman"/>
          <w:sz w:val="24"/>
          <w:szCs w:val="24"/>
          <w:lang w:val="en-GB"/>
        </w:rPr>
        <w:t xml:space="preserve">and </w:t>
      </w:r>
      <w:r w:rsidR="00784C16">
        <w:rPr>
          <w:rFonts w:ascii="Times New Roman" w:hAnsi="Times New Roman"/>
          <w:sz w:val="24"/>
          <w:szCs w:val="24"/>
          <w:lang w:val="en-GB"/>
        </w:rPr>
        <w:t xml:space="preserve">can </w:t>
      </w:r>
      <w:r w:rsidR="00EF69DF">
        <w:rPr>
          <w:rFonts w:ascii="Times New Roman" w:hAnsi="Times New Roman"/>
          <w:sz w:val="24"/>
          <w:szCs w:val="24"/>
          <w:lang w:val="en-GB"/>
        </w:rPr>
        <w:t xml:space="preserve">thus </w:t>
      </w:r>
      <w:r w:rsidR="00784C16">
        <w:rPr>
          <w:rFonts w:ascii="Times New Roman" w:hAnsi="Times New Roman"/>
          <w:sz w:val="24"/>
          <w:szCs w:val="24"/>
          <w:lang w:val="en-GB"/>
        </w:rPr>
        <w:t xml:space="preserve">serve as </w:t>
      </w:r>
      <w:r w:rsidR="000E286E">
        <w:rPr>
          <w:rFonts w:ascii="Times New Roman" w:hAnsi="Times New Roman"/>
          <w:sz w:val="24"/>
          <w:szCs w:val="24"/>
          <w:lang w:val="en-GB"/>
        </w:rPr>
        <w:t>a</w:t>
      </w:r>
      <w:r w:rsidR="00784C16">
        <w:rPr>
          <w:rFonts w:ascii="Times New Roman" w:hAnsi="Times New Roman"/>
          <w:sz w:val="24"/>
          <w:szCs w:val="24"/>
          <w:lang w:val="en-GB"/>
        </w:rPr>
        <w:t xml:space="preserve"> basis </w:t>
      </w:r>
      <w:r w:rsidR="000E286E">
        <w:rPr>
          <w:rFonts w:ascii="Times New Roman" w:hAnsi="Times New Roman"/>
          <w:sz w:val="24"/>
          <w:szCs w:val="24"/>
          <w:lang w:val="en-GB"/>
        </w:rPr>
        <w:t xml:space="preserve">for </w:t>
      </w:r>
      <w:r w:rsidR="00EB63AC">
        <w:rPr>
          <w:rFonts w:ascii="Times New Roman" w:hAnsi="Times New Roman"/>
          <w:sz w:val="24"/>
          <w:szCs w:val="24"/>
          <w:lang w:val="en-GB"/>
        </w:rPr>
        <w:t>invoic</w:t>
      </w:r>
      <w:r w:rsidR="000E286E">
        <w:rPr>
          <w:rFonts w:ascii="Times New Roman" w:hAnsi="Times New Roman"/>
          <w:sz w:val="24"/>
          <w:szCs w:val="24"/>
          <w:lang w:val="en-GB"/>
        </w:rPr>
        <w:t xml:space="preserve">ing only </w:t>
      </w:r>
      <w:r w:rsidR="00EB63AC">
        <w:rPr>
          <w:rFonts w:ascii="Times New Roman" w:hAnsi="Times New Roman"/>
          <w:sz w:val="24"/>
          <w:szCs w:val="24"/>
          <w:lang w:val="en-GB"/>
        </w:rPr>
        <w:t>if</w:t>
      </w:r>
      <w:r w:rsidR="000E286E">
        <w:rPr>
          <w:rFonts w:ascii="Times New Roman" w:hAnsi="Times New Roman"/>
          <w:sz w:val="24"/>
          <w:szCs w:val="24"/>
          <w:lang w:val="en-GB"/>
        </w:rPr>
        <w:t xml:space="preserve"> the said protocols are signed </w:t>
      </w:r>
      <w:r w:rsidR="000E286E" w:rsidRPr="000E286E">
        <w:rPr>
          <w:rFonts w:ascii="Times New Roman" w:hAnsi="Times New Roman"/>
          <w:sz w:val="24"/>
          <w:szCs w:val="24"/>
          <w:lang w:val="en-GB"/>
        </w:rPr>
        <w:t xml:space="preserve">by </w:t>
      </w:r>
      <w:r w:rsidR="00A76B2B">
        <w:rPr>
          <w:rFonts w:ascii="Times New Roman" w:hAnsi="Times New Roman"/>
          <w:sz w:val="24"/>
          <w:szCs w:val="24"/>
          <w:lang w:val="en-GB"/>
        </w:rPr>
        <w:t>the</w:t>
      </w:r>
      <w:r w:rsidR="000E286E" w:rsidRPr="000E286E">
        <w:rPr>
          <w:rFonts w:ascii="Times New Roman" w:hAnsi="Times New Roman"/>
          <w:sz w:val="24"/>
          <w:szCs w:val="24"/>
          <w:lang w:val="en-GB"/>
        </w:rPr>
        <w:t xml:space="preserve"> person authorised to certify </w:t>
      </w:r>
      <w:r w:rsidR="00A76B2B">
        <w:rPr>
          <w:rFonts w:ascii="Times New Roman" w:hAnsi="Times New Roman"/>
          <w:sz w:val="24"/>
          <w:szCs w:val="24"/>
          <w:lang w:val="en-GB"/>
        </w:rPr>
        <w:t xml:space="preserve">the </w:t>
      </w:r>
      <w:r w:rsidR="000E286E" w:rsidRPr="000E286E">
        <w:rPr>
          <w:rFonts w:ascii="Times New Roman" w:hAnsi="Times New Roman"/>
          <w:sz w:val="24"/>
          <w:szCs w:val="24"/>
          <w:lang w:val="en-GB"/>
        </w:rPr>
        <w:t>performance on behalf of the Customer</w:t>
      </w:r>
      <w:r w:rsidR="000E286E">
        <w:rPr>
          <w:rFonts w:ascii="Times New Roman" w:hAnsi="Times New Roman"/>
          <w:sz w:val="24"/>
          <w:szCs w:val="24"/>
          <w:lang w:val="en-GB"/>
        </w:rPr>
        <w:t>.</w:t>
      </w:r>
    </w:p>
    <w:p w14:paraId="5FBF5342" w14:textId="62246109" w:rsidR="00A66C51" w:rsidRPr="005D2F87" w:rsidRDefault="00A66C51" w:rsidP="00E01FB8">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According to</w:t>
      </w:r>
      <w:r w:rsidR="00E01FB8" w:rsidRPr="005D2F87">
        <w:rPr>
          <w:rFonts w:ascii="Times New Roman" w:hAnsi="Times New Roman"/>
          <w:sz w:val="24"/>
          <w:szCs w:val="24"/>
          <w:lang w:val="en-GB"/>
        </w:rPr>
        <w:t xml:space="preserve"> </w:t>
      </w:r>
      <w:r w:rsidR="004C67F6">
        <w:rPr>
          <w:rFonts w:ascii="Times New Roman" w:hAnsi="Times New Roman"/>
          <w:sz w:val="24"/>
          <w:szCs w:val="24"/>
          <w:lang w:val="en-GB"/>
        </w:rPr>
        <w:t xml:space="preserve">the provisions of </w:t>
      </w:r>
      <w:r w:rsidR="00E01FB8" w:rsidRPr="005D2F87">
        <w:rPr>
          <w:rFonts w:ascii="Times New Roman" w:hAnsi="Times New Roman"/>
          <w:sz w:val="24"/>
          <w:szCs w:val="24"/>
          <w:lang w:val="en-GB"/>
        </w:rPr>
        <w:t xml:space="preserve">Article </w:t>
      </w:r>
      <w:r w:rsidR="004C67F6" w:rsidRPr="005D2F87">
        <w:rPr>
          <w:rFonts w:ascii="Times New Roman" w:hAnsi="Times New Roman"/>
          <w:sz w:val="24"/>
          <w:szCs w:val="24"/>
          <w:lang w:val="en-GB"/>
        </w:rPr>
        <w:t>13</w:t>
      </w:r>
      <w:r w:rsidR="004C67F6">
        <w:rPr>
          <w:rFonts w:ascii="Times New Roman" w:hAnsi="Times New Roman"/>
          <w:sz w:val="24"/>
          <w:szCs w:val="24"/>
          <w:lang w:val="en-GB"/>
        </w:rPr>
        <w:t>5</w:t>
      </w:r>
      <w:r w:rsidR="004C67F6" w:rsidRPr="005D2F87">
        <w:rPr>
          <w:rFonts w:ascii="Times New Roman" w:hAnsi="Times New Roman"/>
          <w:sz w:val="24"/>
          <w:szCs w:val="24"/>
          <w:lang w:val="en-GB"/>
        </w:rPr>
        <w:t xml:space="preserve"> </w:t>
      </w:r>
      <w:r w:rsidR="00E01FB8" w:rsidRPr="005D2F87">
        <w:rPr>
          <w:rFonts w:ascii="Times New Roman" w:hAnsi="Times New Roman"/>
          <w:sz w:val="24"/>
          <w:szCs w:val="24"/>
          <w:lang w:val="en-GB"/>
        </w:rPr>
        <w:t>of</w:t>
      </w:r>
      <w:r w:rsidRPr="005D2F87">
        <w:rPr>
          <w:rFonts w:ascii="Times New Roman" w:hAnsi="Times New Roman"/>
          <w:sz w:val="24"/>
          <w:szCs w:val="24"/>
          <w:lang w:val="en-GB"/>
        </w:rPr>
        <w:t xml:space="preserve"> </w:t>
      </w:r>
      <w:r w:rsidR="00E01FB8" w:rsidRPr="005D2F87">
        <w:rPr>
          <w:rFonts w:ascii="Times New Roman" w:hAnsi="Times New Roman"/>
          <w:sz w:val="24"/>
          <w:szCs w:val="24"/>
          <w:lang w:val="en-GB"/>
        </w:rPr>
        <w:t>Act</w:t>
      </w:r>
      <w:r w:rsidR="006179CC">
        <w:rPr>
          <w:rFonts w:ascii="Times New Roman" w:hAnsi="Times New Roman"/>
          <w:sz w:val="24"/>
          <w:szCs w:val="24"/>
        </w:rPr>
        <w:t xml:space="preserve"> </w:t>
      </w:r>
      <w:r w:rsidR="006179CC" w:rsidRPr="004C67F6">
        <w:rPr>
          <w:rFonts w:ascii="Times New Roman" w:hAnsi="Times New Roman"/>
          <w:sz w:val="24"/>
          <w:szCs w:val="24"/>
        </w:rPr>
        <w:t>CXLIII of 2015</w:t>
      </w:r>
      <w:r w:rsidR="00E01FB8" w:rsidRPr="005D2F87">
        <w:rPr>
          <w:rFonts w:ascii="Times New Roman" w:hAnsi="Times New Roman"/>
          <w:sz w:val="24"/>
          <w:szCs w:val="24"/>
          <w:lang w:val="en-GB"/>
        </w:rPr>
        <w:t xml:space="preserve"> on Public Procurement (hereinafter referred to as: </w:t>
      </w:r>
      <w:r w:rsidR="00E01FB8" w:rsidRPr="005D2F87">
        <w:rPr>
          <w:rFonts w:ascii="Times New Roman" w:hAnsi="Times New Roman"/>
          <w:b/>
          <w:sz w:val="24"/>
          <w:szCs w:val="24"/>
          <w:lang w:val="en-GB"/>
        </w:rPr>
        <w:t>Public Procurement Act</w:t>
      </w:r>
      <w:r w:rsidR="00E01FB8" w:rsidRPr="005D2F87">
        <w:rPr>
          <w:rFonts w:ascii="Times New Roman" w:hAnsi="Times New Roman"/>
          <w:sz w:val="24"/>
          <w:szCs w:val="24"/>
          <w:lang w:val="en-GB"/>
        </w:rPr>
        <w:t xml:space="preserve">) </w:t>
      </w:r>
      <w:r w:rsidR="004C67F6">
        <w:rPr>
          <w:rFonts w:ascii="Times New Roman" w:hAnsi="Times New Roman"/>
          <w:sz w:val="24"/>
          <w:szCs w:val="24"/>
          <w:lang w:val="en-GB"/>
        </w:rPr>
        <w:t xml:space="preserve">being applicable to </w:t>
      </w:r>
      <w:r w:rsidR="004C67F6" w:rsidRPr="004C67F6">
        <w:rPr>
          <w:rFonts w:ascii="Times New Roman" w:hAnsi="Times New Roman"/>
          <w:sz w:val="24"/>
          <w:szCs w:val="24"/>
        </w:rPr>
        <w:t>supplies</w:t>
      </w:r>
      <w:r w:rsidR="004C67F6">
        <w:rPr>
          <w:rFonts w:ascii="Times New Roman" w:hAnsi="Times New Roman"/>
          <w:sz w:val="24"/>
          <w:szCs w:val="24"/>
        </w:rPr>
        <w:t xml:space="preserve"> </w:t>
      </w:r>
      <w:r w:rsidR="00E01FB8" w:rsidRPr="005D2F87">
        <w:rPr>
          <w:rFonts w:ascii="Times New Roman" w:hAnsi="Times New Roman"/>
          <w:sz w:val="24"/>
          <w:szCs w:val="24"/>
          <w:lang w:val="en-GB"/>
        </w:rPr>
        <w:t>and Article 6:130 of Act V of 2013 on the Civil Code (hereinafter referred to as:</w:t>
      </w:r>
      <w:r w:rsidRPr="005D2F87">
        <w:rPr>
          <w:rFonts w:ascii="Times New Roman" w:hAnsi="Times New Roman"/>
          <w:sz w:val="24"/>
          <w:szCs w:val="24"/>
          <w:lang w:val="en-GB"/>
        </w:rPr>
        <w:t xml:space="preserve"> </w:t>
      </w:r>
      <w:r w:rsidRPr="005D2F87">
        <w:rPr>
          <w:rFonts w:ascii="Times New Roman" w:hAnsi="Times New Roman"/>
          <w:b/>
          <w:sz w:val="24"/>
          <w:szCs w:val="24"/>
          <w:lang w:val="en-GB"/>
        </w:rPr>
        <w:t>Civil Code</w:t>
      </w:r>
      <w:r w:rsidR="00E01FB8" w:rsidRPr="005D2F87">
        <w:rPr>
          <w:rFonts w:ascii="Times New Roman" w:hAnsi="Times New Roman"/>
          <w:sz w:val="24"/>
          <w:szCs w:val="24"/>
          <w:lang w:val="en-GB"/>
        </w:rPr>
        <w:t>)</w:t>
      </w:r>
      <w:r w:rsidRPr="005D2F87">
        <w:rPr>
          <w:rFonts w:ascii="Times New Roman" w:hAnsi="Times New Roman"/>
          <w:sz w:val="24"/>
          <w:szCs w:val="24"/>
          <w:lang w:val="en-GB"/>
        </w:rPr>
        <w:t xml:space="preserve"> the Fee shall be paid via bank transfer within 30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days of receipt of the invoice issued in full compliance with applicable statutory provisions.</w:t>
      </w:r>
    </w:p>
    <w:p w14:paraId="5FBF5343" w14:textId="53CE6ECC"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acknowledges that the Customer shall not pay the consideration stipulated herein to any party other than the beneficiary identified herein, and the right to the consideration, as a claim, may not be assigned to any other party. </w:t>
      </w:r>
      <w:r w:rsidR="00AA5988">
        <w:rPr>
          <w:rFonts w:ascii="Times New Roman" w:hAnsi="Times New Roman"/>
          <w:sz w:val="24"/>
          <w:szCs w:val="24"/>
          <w:lang w:val="en-GB"/>
        </w:rPr>
        <w:t>Pu</w:t>
      </w:r>
      <w:r w:rsidR="00AA5988" w:rsidRPr="00AA5988">
        <w:rPr>
          <w:rFonts w:ascii="Times New Roman" w:hAnsi="Times New Roman"/>
          <w:sz w:val="24"/>
          <w:szCs w:val="24"/>
          <w:lang w:val="en-GB"/>
        </w:rPr>
        <w:t xml:space="preserve">rsuant to Article </w:t>
      </w:r>
      <w:r w:rsidR="00AA5988" w:rsidRPr="00AA5988">
        <w:rPr>
          <w:rFonts w:ascii="Times New Roman" w:hAnsi="Times New Roman"/>
          <w:sz w:val="24"/>
          <w:szCs w:val="24"/>
        </w:rPr>
        <w:t>136</w:t>
      </w:r>
      <w:r w:rsidR="00506B5B">
        <w:rPr>
          <w:rFonts w:ascii="Times New Roman" w:hAnsi="Times New Roman"/>
          <w:sz w:val="24"/>
          <w:szCs w:val="24"/>
        </w:rPr>
        <w:t xml:space="preserve"> </w:t>
      </w:r>
      <w:r w:rsidR="00AA5988" w:rsidRPr="00AA5988">
        <w:rPr>
          <w:rFonts w:ascii="Times New Roman" w:hAnsi="Times New Roman"/>
          <w:sz w:val="24"/>
          <w:szCs w:val="24"/>
        </w:rPr>
        <w:t xml:space="preserve">(1)(a) </w:t>
      </w:r>
      <w:r w:rsidR="00AA5988" w:rsidRPr="00AA5988">
        <w:rPr>
          <w:rFonts w:ascii="Times New Roman" w:hAnsi="Times New Roman"/>
          <w:sz w:val="24"/>
          <w:szCs w:val="24"/>
          <w:lang w:val="en-GB"/>
        </w:rPr>
        <w:t>of the Public Procurement Act</w:t>
      </w:r>
      <w:r w:rsidR="00AA5988">
        <w:rPr>
          <w:rFonts w:ascii="Times New Roman" w:hAnsi="Times New Roman"/>
          <w:sz w:val="24"/>
          <w:szCs w:val="24"/>
          <w:lang w:val="en-GB"/>
        </w:rPr>
        <w:t>, t</w:t>
      </w:r>
      <w:r w:rsidRPr="005D2F87">
        <w:rPr>
          <w:rFonts w:ascii="Times New Roman" w:hAnsi="Times New Roman"/>
          <w:sz w:val="24"/>
          <w:szCs w:val="24"/>
          <w:lang w:val="en-GB"/>
        </w:rPr>
        <w:t xml:space="preserve">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may not pay and may not book (recognise as an expense) any cost relating to this Contract that may arise toward a company not meeting the conditions stipulated in Article </w:t>
      </w:r>
      <w:r w:rsidR="00AA5988">
        <w:rPr>
          <w:rFonts w:ascii="Times New Roman" w:hAnsi="Times New Roman"/>
          <w:sz w:val="24"/>
          <w:szCs w:val="24"/>
          <w:lang w:val="en-GB"/>
        </w:rPr>
        <w:t>62</w:t>
      </w:r>
      <w:r w:rsidR="00506B5B">
        <w:rPr>
          <w:rFonts w:ascii="Times New Roman" w:hAnsi="Times New Roman"/>
          <w:sz w:val="24"/>
          <w:szCs w:val="24"/>
          <w:lang w:val="en-GB"/>
        </w:rPr>
        <w:t xml:space="preserve"> </w:t>
      </w:r>
      <w:r w:rsidRPr="005D2F87">
        <w:rPr>
          <w:rFonts w:ascii="Times New Roman" w:hAnsi="Times New Roman"/>
          <w:sz w:val="24"/>
          <w:szCs w:val="24"/>
          <w:lang w:val="en-GB"/>
        </w:rPr>
        <w:t>(1)</w:t>
      </w:r>
      <w:r w:rsidR="00AA5988" w:rsidRPr="005D2F87">
        <w:rPr>
          <w:rFonts w:ascii="Times New Roman" w:hAnsi="Times New Roman"/>
          <w:sz w:val="24"/>
          <w:szCs w:val="24"/>
          <w:lang w:val="en-GB"/>
        </w:rPr>
        <w:t>(k</w:t>
      </w:r>
      <w:r w:rsidR="00AA5988">
        <w:rPr>
          <w:rFonts w:ascii="Times New Roman" w:hAnsi="Times New Roman"/>
          <w:sz w:val="24"/>
          <w:szCs w:val="24"/>
          <w:lang w:val="en-GB"/>
        </w:rPr>
        <w:t>a</w:t>
      </w:r>
      <w:r w:rsidR="00AA5988" w:rsidRPr="005D2F87">
        <w:rPr>
          <w:rFonts w:ascii="Times New Roman" w:hAnsi="Times New Roman"/>
          <w:sz w:val="24"/>
          <w:szCs w:val="24"/>
          <w:lang w:val="en-GB"/>
        </w:rPr>
        <w:t>)</w:t>
      </w:r>
      <w:r w:rsidR="00AA5988">
        <w:rPr>
          <w:rFonts w:ascii="Times New Roman" w:hAnsi="Times New Roman"/>
          <w:sz w:val="24"/>
          <w:szCs w:val="24"/>
          <w:lang w:val="en-GB"/>
        </w:rPr>
        <w:t>-</w:t>
      </w:r>
      <w:r w:rsidR="00AA5988" w:rsidRPr="005D2F87">
        <w:rPr>
          <w:rFonts w:ascii="Times New Roman" w:hAnsi="Times New Roman"/>
          <w:sz w:val="24"/>
          <w:szCs w:val="24"/>
          <w:lang w:val="en-GB"/>
        </w:rPr>
        <w:t>(k</w:t>
      </w:r>
      <w:r w:rsidR="00AA5988">
        <w:rPr>
          <w:rFonts w:ascii="Times New Roman" w:hAnsi="Times New Roman"/>
          <w:sz w:val="24"/>
          <w:szCs w:val="24"/>
          <w:lang w:val="en-GB"/>
        </w:rPr>
        <w:t>b</w:t>
      </w:r>
      <w:r w:rsidR="00AA5988" w:rsidRPr="005D2F87">
        <w:rPr>
          <w:rFonts w:ascii="Times New Roman" w:hAnsi="Times New Roman"/>
          <w:sz w:val="24"/>
          <w:szCs w:val="24"/>
          <w:lang w:val="en-GB"/>
        </w:rPr>
        <w:t>)</w:t>
      </w:r>
      <w:r w:rsidRPr="005D2F87">
        <w:rPr>
          <w:rFonts w:ascii="Times New Roman" w:hAnsi="Times New Roman"/>
          <w:sz w:val="24"/>
          <w:szCs w:val="24"/>
          <w:lang w:val="en-GB"/>
        </w:rPr>
        <w:t xml:space="preserve"> of </w:t>
      </w:r>
      <w:r w:rsidR="00E01FB8" w:rsidRPr="005D2F87">
        <w:rPr>
          <w:rFonts w:ascii="Times New Roman" w:hAnsi="Times New Roman"/>
          <w:sz w:val="24"/>
          <w:szCs w:val="24"/>
          <w:lang w:val="en-GB"/>
        </w:rPr>
        <w:t xml:space="preserve">the </w:t>
      </w:r>
      <w:r w:rsidRPr="005D2F87">
        <w:rPr>
          <w:rFonts w:ascii="Times New Roman" w:hAnsi="Times New Roman"/>
          <w:sz w:val="24"/>
          <w:szCs w:val="24"/>
          <w:lang w:val="en-GB"/>
        </w:rPr>
        <w:t xml:space="preserve">Public Procurement Act and that are capable of reducing the taxable income of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The </w:t>
      </w:r>
      <w:r w:rsidR="005D78D1" w:rsidRPr="005D2F87">
        <w:rPr>
          <w:rFonts w:ascii="Times New Roman" w:hAnsi="Times New Roman"/>
          <w:sz w:val="24"/>
          <w:szCs w:val="24"/>
          <w:lang w:val="en-GB"/>
        </w:rPr>
        <w:t xml:space="preserve">Contracting </w:t>
      </w:r>
      <w:r w:rsidRPr="005D2F87">
        <w:rPr>
          <w:rFonts w:ascii="Times New Roman" w:hAnsi="Times New Roman"/>
          <w:sz w:val="24"/>
          <w:szCs w:val="24"/>
          <w:lang w:val="en-GB"/>
        </w:rPr>
        <w:t xml:space="preserve">Parties agree that Article 36/A of Act XCII of 2003 </w:t>
      </w:r>
      <w:r w:rsidRPr="005D2F87">
        <w:rPr>
          <w:rFonts w:ascii="Times New Roman" w:hAnsi="Times New Roman"/>
          <w:i/>
          <w:iCs/>
          <w:sz w:val="24"/>
          <w:szCs w:val="24"/>
          <w:lang w:val="en-GB"/>
        </w:rPr>
        <w:t xml:space="preserve">on the Rules of Taxation </w:t>
      </w:r>
      <w:r w:rsidRPr="005D2F87">
        <w:rPr>
          <w:rFonts w:ascii="Times New Roman" w:hAnsi="Times New Roman"/>
          <w:sz w:val="24"/>
          <w:szCs w:val="24"/>
          <w:lang w:val="en-GB"/>
        </w:rPr>
        <w:t>shall be applicable to any and all payments to be made hereunder.</w:t>
      </w:r>
    </w:p>
    <w:p w14:paraId="5FBF5344" w14:textId="112F7DFB" w:rsidR="00A66C51" w:rsidRPr="005D2F87" w:rsidRDefault="00A66C51" w:rsidP="00252E0C">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invoices shall be sent to the Finance and Accounting Department of the Customer, in registered mail with return receipt, in one original and one duplicate copy. Electronic invoices shall be sent to the </w:t>
      </w:r>
      <w:hyperlink r:id="rId12" w:history="1">
        <w:r w:rsidRPr="005D2F87">
          <w:rPr>
            <w:rStyle w:val="Hiperhivatkozs"/>
            <w:sz w:val="24"/>
            <w:szCs w:val="24"/>
            <w:lang w:val="en-GB"/>
          </w:rPr>
          <w:t>postazo@hungarocontrol.hu</w:t>
        </w:r>
      </w:hyperlink>
      <w:r w:rsidRPr="005D2F87">
        <w:rPr>
          <w:rFonts w:ascii="Times New Roman" w:hAnsi="Times New Roman"/>
          <w:sz w:val="24"/>
          <w:szCs w:val="24"/>
          <w:lang w:val="en-GB"/>
        </w:rPr>
        <w:t xml:space="preserve"> e-mail address. The contract number of this Contract </w:t>
      </w:r>
      <w:r w:rsidR="00E1149C" w:rsidRPr="005D2F87">
        <w:rPr>
          <w:rFonts w:ascii="Times New Roman" w:hAnsi="Times New Roman"/>
          <w:sz w:val="24"/>
          <w:szCs w:val="24"/>
          <w:lang w:val="en-GB"/>
        </w:rPr>
        <w:t>(HC-</w:t>
      </w:r>
      <w:r w:rsidR="00EF69DF" w:rsidRPr="005D2F87">
        <w:rPr>
          <w:rFonts w:ascii="Times New Roman" w:hAnsi="Times New Roman"/>
          <w:sz w:val="24"/>
          <w:szCs w:val="24"/>
          <w:lang w:val="en-GB"/>
        </w:rPr>
        <w:t>201</w:t>
      </w:r>
      <w:r w:rsidR="00EF69DF">
        <w:rPr>
          <w:rFonts w:ascii="Times New Roman" w:hAnsi="Times New Roman"/>
          <w:sz w:val="24"/>
          <w:szCs w:val="24"/>
          <w:lang w:val="en-GB"/>
        </w:rPr>
        <w:t>6</w:t>
      </w:r>
      <w:r w:rsidR="00E1149C" w:rsidRPr="005D2F87">
        <w:rPr>
          <w:rFonts w:ascii="Times New Roman" w:hAnsi="Times New Roman"/>
          <w:sz w:val="24"/>
          <w:szCs w:val="24"/>
          <w:lang w:val="en-GB"/>
        </w:rPr>
        <w:t>-</w:t>
      </w:r>
      <w:r w:rsidR="00EF69DF" w:rsidRPr="007E7951">
        <w:rPr>
          <w:rFonts w:ascii="Times New Roman" w:hAnsi="Times New Roman"/>
          <w:sz w:val="24"/>
          <w:szCs w:val="24"/>
          <w:highlight w:val="yellow"/>
          <w:lang w:val="en-GB"/>
        </w:rPr>
        <w:t>xxxx</w:t>
      </w:r>
      <w:r w:rsidR="00E1149C" w:rsidRPr="005D2F87">
        <w:rPr>
          <w:rFonts w:ascii="Times New Roman" w:hAnsi="Times New Roman"/>
          <w:sz w:val="24"/>
          <w:szCs w:val="24"/>
          <w:lang w:val="en-GB"/>
        </w:rPr>
        <w:t xml:space="preserve">) and the purchase order number indicated on the relevant performance certificate or acceptance protocol </w:t>
      </w:r>
      <w:r w:rsidRPr="005D2F87">
        <w:rPr>
          <w:rFonts w:ascii="Times New Roman" w:hAnsi="Times New Roman"/>
          <w:sz w:val="24"/>
          <w:szCs w:val="24"/>
          <w:lang w:val="en-GB"/>
        </w:rPr>
        <w:t>must be indicated on the invoices. The invoices shall indicate the following items separately: price of the Devices,</w:t>
      </w:r>
      <w:r w:rsidR="00EF69DF">
        <w:rPr>
          <w:rFonts w:ascii="Times New Roman" w:hAnsi="Times New Roman"/>
          <w:sz w:val="24"/>
          <w:szCs w:val="24"/>
          <w:lang w:val="en-GB"/>
        </w:rPr>
        <w:t xml:space="preserve"> </w:t>
      </w:r>
      <w:r w:rsidR="00EF69DF" w:rsidRPr="00EF69DF">
        <w:rPr>
          <w:rFonts w:ascii="Times New Roman" w:hAnsi="Times New Roman"/>
          <w:sz w:val="24"/>
          <w:szCs w:val="24"/>
          <w:lang w:val="en-GB"/>
        </w:rPr>
        <w:t xml:space="preserve">price of the </w:t>
      </w:r>
      <w:r w:rsidR="00EF69DF">
        <w:rPr>
          <w:rFonts w:ascii="Times New Roman" w:hAnsi="Times New Roman"/>
          <w:sz w:val="24"/>
          <w:szCs w:val="24"/>
          <w:lang w:val="en-GB"/>
        </w:rPr>
        <w:t>Software Item</w:t>
      </w:r>
      <w:r w:rsidR="00EF69DF" w:rsidRPr="00EF69DF">
        <w:rPr>
          <w:rFonts w:ascii="Times New Roman" w:hAnsi="Times New Roman"/>
          <w:sz w:val="24"/>
          <w:szCs w:val="24"/>
          <w:lang w:val="en-GB"/>
        </w:rPr>
        <w:t>s</w:t>
      </w:r>
      <w:r w:rsidR="00EF69DF">
        <w:rPr>
          <w:rFonts w:ascii="Times New Roman" w:hAnsi="Times New Roman"/>
          <w:sz w:val="24"/>
          <w:szCs w:val="24"/>
          <w:lang w:val="en-GB"/>
        </w:rPr>
        <w:t>,</w:t>
      </w:r>
      <w:r w:rsidRPr="005D2F87">
        <w:rPr>
          <w:rFonts w:ascii="Times New Roman" w:hAnsi="Times New Roman"/>
          <w:sz w:val="24"/>
          <w:szCs w:val="24"/>
          <w:lang w:val="en-GB"/>
        </w:rPr>
        <w:t xml:space="preserve"> price of the services relating to the Devices</w:t>
      </w:r>
      <w:r w:rsidR="00EF69DF">
        <w:rPr>
          <w:rFonts w:ascii="Times New Roman" w:hAnsi="Times New Roman"/>
          <w:sz w:val="24"/>
          <w:szCs w:val="24"/>
          <w:lang w:val="en-GB"/>
        </w:rPr>
        <w:t xml:space="preserve"> and </w:t>
      </w:r>
      <w:r w:rsidR="00EF69DF" w:rsidRPr="00EF69DF">
        <w:rPr>
          <w:rFonts w:ascii="Times New Roman" w:hAnsi="Times New Roman"/>
          <w:sz w:val="24"/>
          <w:szCs w:val="24"/>
          <w:lang w:val="en-GB"/>
        </w:rPr>
        <w:t>the Software Items</w:t>
      </w:r>
      <w:r w:rsidRPr="005D2F87">
        <w:rPr>
          <w:rFonts w:ascii="Times New Roman" w:hAnsi="Times New Roman"/>
          <w:sz w:val="24"/>
          <w:szCs w:val="24"/>
          <w:lang w:val="en-GB"/>
        </w:rPr>
        <w:t xml:space="preserve">, broken down by service type, and the price of the services to be provided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after the delivery and acceptance of the Devices</w:t>
      </w:r>
      <w:r w:rsidR="00EF69DF">
        <w:rPr>
          <w:rFonts w:ascii="Times New Roman" w:hAnsi="Times New Roman"/>
          <w:sz w:val="24"/>
          <w:szCs w:val="24"/>
          <w:lang w:val="en-GB"/>
        </w:rPr>
        <w:t xml:space="preserve"> and </w:t>
      </w:r>
      <w:r w:rsidR="00EF69DF" w:rsidRPr="00EF69DF">
        <w:rPr>
          <w:rFonts w:ascii="Times New Roman" w:hAnsi="Times New Roman"/>
          <w:sz w:val="24"/>
          <w:szCs w:val="24"/>
          <w:lang w:val="en-GB"/>
        </w:rPr>
        <w:t>the Software Items</w:t>
      </w:r>
      <w:r w:rsidRPr="005D2F87">
        <w:rPr>
          <w:rFonts w:ascii="Times New Roman" w:hAnsi="Times New Roman"/>
          <w:sz w:val="24"/>
          <w:szCs w:val="24"/>
          <w:lang w:val="en-GB"/>
        </w:rPr>
        <w:t>, including the price of the training and warranty.</w:t>
      </w:r>
      <w:r w:rsidR="00252E0C" w:rsidRPr="005D2F87">
        <w:rPr>
          <w:rFonts w:ascii="Times New Roman" w:hAnsi="Times New Roman"/>
          <w:sz w:val="24"/>
          <w:szCs w:val="24"/>
          <w:lang w:val="en-GB"/>
        </w:rPr>
        <w:t xml:space="preserve"> </w:t>
      </w:r>
      <w:r w:rsidR="00D12092">
        <w:rPr>
          <w:rFonts w:ascii="Times New Roman" w:hAnsi="Times New Roman"/>
          <w:sz w:val="24"/>
          <w:szCs w:val="24"/>
          <w:lang w:val="en-GB"/>
        </w:rPr>
        <w:t xml:space="preserve">Supplier </w:t>
      </w:r>
      <w:r w:rsidR="00252E0C" w:rsidRPr="005D2F87">
        <w:rPr>
          <w:rFonts w:ascii="Times New Roman" w:hAnsi="Times New Roman"/>
          <w:sz w:val="24"/>
          <w:szCs w:val="24"/>
          <w:lang w:val="en-GB"/>
        </w:rPr>
        <w:t xml:space="preserve">shall be obliged to inform the Customer in the invoices or the annexes thereto about the customs tariff code and weight of the Devices and the </w:t>
      </w:r>
      <w:r w:rsidR="00EF69DF" w:rsidRPr="00EF69DF">
        <w:rPr>
          <w:rFonts w:ascii="Times New Roman" w:hAnsi="Times New Roman"/>
          <w:sz w:val="24"/>
          <w:szCs w:val="24"/>
          <w:lang w:val="en-GB"/>
        </w:rPr>
        <w:t>Software Items</w:t>
      </w:r>
      <w:r w:rsidR="00252E0C" w:rsidRPr="005D2F87">
        <w:rPr>
          <w:rFonts w:ascii="Times New Roman" w:hAnsi="Times New Roman"/>
          <w:sz w:val="24"/>
          <w:szCs w:val="24"/>
          <w:lang w:val="en-GB"/>
        </w:rPr>
        <w:t>, as well as the type, material and weight of the packaging applied</w:t>
      </w:r>
      <w:r w:rsidR="0087309C">
        <w:rPr>
          <w:rFonts w:ascii="Times New Roman" w:hAnsi="Times New Roman"/>
          <w:sz w:val="24"/>
          <w:szCs w:val="24"/>
          <w:lang w:val="en-GB"/>
        </w:rPr>
        <w:t>.</w:t>
      </w:r>
    </w:p>
    <w:p w14:paraId="5FBF5345" w14:textId="6F3F1F4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the event the invoice cannot be entered into the financial books or cannot be accepted due to absence of any criteria required by law or otherwise, then Customer shall return the given invoice to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In such case the deadline for payment shall commence as of the submission (receipt) of the duly corrected invoice. </w:t>
      </w:r>
    </w:p>
    <w:p w14:paraId="5FBF5346" w14:textId="35BC033B" w:rsidR="008B4B6C" w:rsidRPr="005D2F87" w:rsidRDefault="008B4B6C" w:rsidP="00110914">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case of overdue payments by the Customer,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be entitled to charge an interest for late payment (default interest) according to Article 6:155 (1) of the Civil Code.</w:t>
      </w:r>
    </w:p>
    <w:p w14:paraId="5FBF5347" w14:textId="72576E35" w:rsidR="00A66C51" w:rsidRPr="005D2F87" w:rsidRDefault="00A66C51" w:rsidP="008B4B6C">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Having regard to Article </w:t>
      </w:r>
      <w:r w:rsidR="00506B5B">
        <w:rPr>
          <w:rFonts w:ascii="Times New Roman" w:hAnsi="Times New Roman"/>
          <w:sz w:val="24"/>
          <w:szCs w:val="24"/>
          <w:lang w:val="en-GB"/>
        </w:rPr>
        <w:t>136 (2)</w:t>
      </w:r>
      <w:r w:rsidRPr="005D2F87">
        <w:rPr>
          <w:rFonts w:ascii="Times New Roman" w:hAnsi="Times New Roman"/>
          <w:sz w:val="24"/>
          <w:szCs w:val="24"/>
          <w:lang w:val="en-GB"/>
        </w:rPr>
        <w:t xml:space="preserve"> of the Public Procurement Act,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attach to the Contract an authorisation, according to which the Hungarian taxation authority may obtain information about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directly from the taxation authority having competence for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without requesting legal assistance from the other </w:t>
      </w:r>
      <w:r w:rsidRPr="00667E48">
        <w:rPr>
          <w:rFonts w:ascii="Times New Roman" w:hAnsi="Times New Roman"/>
          <w:sz w:val="24"/>
          <w:szCs w:val="24"/>
          <w:lang w:val="en-GB"/>
        </w:rPr>
        <w:t>country</w:t>
      </w:r>
      <w:r w:rsidRPr="005D2F87">
        <w:rPr>
          <w:rFonts w:ascii="Times New Roman" w:hAnsi="Times New Roman"/>
          <w:sz w:val="24"/>
          <w:szCs w:val="24"/>
          <w:lang w:val="en-GB"/>
        </w:rPr>
        <w:t>.</w:t>
      </w:r>
    </w:p>
    <w:p w14:paraId="5FBF5348" w14:textId="77777777" w:rsidR="00A66C51" w:rsidRPr="005D2F87" w:rsidRDefault="00A66C51" w:rsidP="00A66C51">
      <w:pPr>
        <w:spacing w:after="120" w:line="240" w:lineRule="auto"/>
        <w:ind w:left="504"/>
        <w:jc w:val="both"/>
        <w:rPr>
          <w:rFonts w:ascii="Times New Roman" w:hAnsi="Times New Roman"/>
          <w:sz w:val="24"/>
          <w:szCs w:val="24"/>
          <w:lang w:val="en-GB"/>
        </w:rPr>
      </w:pPr>
    </w:p>
    <w:p w14:paraId="0DA9A742" w14:textId="77777777" w:rsidR="009B4532" w:rsidRDefault="009B4532">
      <w:pPr>
        <w:rPr>
          <w:rFonts w:ascii="Times New Roman" w:hAnsi="Times New Roman"/>
          <w:b/>
          <w:bCs/>
          <w:caps/>
          <w:sz w:val="24"/>
          <w:szCs w:val="24"/>
          <w:lang w:val="en-GB"/>
        </w:rPr>
      </w:pPr>
      <w:r>
        <w:rPr>
          <w:rFonts w:ascii="Times New Roman" w:hAnsi="Times New Roman"/>
          <w:b/>
          <w:bCs/>
          <w:caps/>
          <w:sz w:val="24"/>
          <w:szCs w:val="24"/>
          <w:lang w:val="en-GB"/>
        </w:rPr>
        <w:br w:type="page"/>
      </w:r>
    </w:p>
    <w:p w14:paraId="5FBF5349" w14:textId="727BAD06" w:rsidR="00A66C51" w:rsidRPr="005D2F87" w:rsidRDefault="00A66C51" w:rsidP="00A66C51">
      <w:pPr>
        <w:numPr>
          <w:ilvl w:val="0"/>
          <w:numId w:val="1"/>
        </w:numPr>
        <w:spacing w:after="120" w:line="240" w:lineRule="auto"/>
        <w:jc w:val="both"/>
        <w:rPr>
          <w:rFonts w:ascii="Times New Roman" w:hAnsi="Times New Roman"/>
          <w:b/>
          <w:bCs/>
          <w:caps/>
          <w:sz w:val="24"/>
          <w:szCs w:val="24"/>
          <w:lang w:val="en-GB"/>
        </w:rPr>
      </w:pPr>
      <w:r w:rsidRPr="00794EFD">
        <w:rPr>
          <w:rFonts w:ascii="Times New Roman" w:hAnsi="Times New Roman"/>
          <w:b/>
          <w:bCs/>
          <w:caps/>
          <w:sz w:val="24"/>
          <w:szCs w:val="24"/>
          <w:lang w:val="en-GB"/>
        </w:rPr>
        <w:t>Obligations</w:t>
      </w:r>
      <w:r w:rsidRPr="005D2F87">
        <w:rPr>
          <w:rFonts w:ascii="Times New Roman" w:hAnsi="Times New Roman"/>
          <w:b/>
          <w:bCs/>
          <w:caps/>
          <w:sz w:val="24"/>
          <w:szCs w:val="24"/>
          <w:lang w:val="en-GB"/>
        </w:rPr>
        <w:t xml:space="preserve"> of the Contracting Parties</w:t>
      </w:r>
    </w:p>
    <w:p w14:paraId="5FBF534A"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undertake to make all reasonable efforts to ensure that their respective obligations determined under the Contract are performed actively, accurately, and without delay.</w:t>
      </w:r>
    </w:p>
    <w:p w14:paraId="5FBF534B"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Unless otherwise stipulated by law, the Contracting Parties shall not perform, tolerate or allow the performance of such actions that could in any way have a detrimental impact on any right of the other Contracting Party or which could have a detrimental impact on the other Contracting Party’s reputation or goodwill.</w:t>
      </w:r>
    </w:p>
    <w:p w14:paraId="5FBF534C"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shall be obliged to provide all justified information requested by the other Contracting Party in connection with performance of the Contract, within a reasonable deadline.</w:t>
      </w:r>
    </w:p>
    <w:p w14:paraId="5FBF534D"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shall ensure that their obligations hereunder will be performed with due care, expertise, and prudence by competent persons possessing appropriate qualifications and experience.</w:t>
      </w:r>
    </w:p>
    <w:p w14:paraId="5FBF534E"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agree not to exercise their rights hereunder in a manner that is in any way incompatible with this Contract. </w:t>
      </w:r>
    </w:p>
    <w:p w14:paraId="5FBF534F" w14:textId="1D35CDA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shall cooperate with each other, with mutual negotiations, to the maximum extent in order to solve any possible difficulties and problems arising during performance of the Contract for purpose of achieving the contractual goals. The Contracting Parties undertake to notify each other immediately about any and all obstacles or circumstances that could result or justify any amendment to the Contract. Regardless of the impediment or the obstacle,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remain fully liable for its contractual performance. The Customer shall be obliged to notify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as soon as possible, of any foreseeable delays in performance of its own obligations that may have an impact on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’s performance as per the Contract, taking into account the </w:t>
      </w:r>
      <w:r w:rsidR="00FC751E">
        <w:rPr>
          <w:rFonts w:ascii="Times New Roman" w:hAnsi="Times New Roman"/>
          <w:sz w:val="24"/>
          <w:szCs w:val="24"/>
          <w:lang w:val="en-GB"/>
        </w:rPr>
        <w:t>P</w:t>
      </w:r>
      <w:r w:rsidR="00FC751E" w:rsidRPr="005D2F87">
        <w:rPr>
          <w:rFonts w:ascii="Times New Roman" w:hAnsi="Times New Roman"/>
          <w:sz w:val="24"/>
          <w:szCs w:val="24"/>
          <w:lang w:val="en-GB"/>
        </w:rPr>
        <w:t xml:space="preserve">roject </w:t>
      </w:r>
      <w:r w:rsidR="00FC751E">
        <w:rPr>
          <w:rFonts w:ascii="Times New Roman" w:hAnsi="Times New Roman"/>
          <w:sz w:val="24"/>
          <w:szCs w:val="24"/>
          <w:lang w:val="en-GB"/>
        </w:rPr>
        <w:t>S</w:t>
      </w:r>
      <w:r w:rsidR="00FC751E" w:rsidRPr="005D2F87">
        <w:rPr>
          <w:rFonts w:ascii="Times New Roman" w:hAnsi="Times New Roman"/>
          <w:sz w:val="24"/>
          <w:szCs w:val="24"/>
          <w:lang w:val="en-GB"/>
        </w:rPr>
        <w:t xml:space="preserve">chedule </w:t>
      </w:r>
      <w:r w:rsidRPr="005D2F87">
        <w:rPr>
          <w:rFonts w:ascii="Times New Roman" w:hAnsi="Times New Roman"/>
          <w:sz w:val="24"/>
          <w:szCs w:val="24"/>
          <w:lang w:val="en-GB"/>
        </w:rPr>
        <w:t xml:space="preserve">specified under Annex 3 to the Contract, in order to ensure that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can make the necessary measures to reduce its costs caused by the delay.</w:t>
      </w:r>
    </w:p>
    <w:p w14:paraId="5FBF5350" w14:textId="04365A03"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shall notify each other without delay of any material changes to their company </w:t>
      </w:r>
      <w:r w:rsidR="005976F2">
        <w:rPr>
          <w:rFonts w:ascii="Times New Roman" w:hAnsi="Times New Roman"/>
          <w:sz w:val="24"/>
          <w:szCs w:val="24"/>
          <w:lang w:val="en-GB"/>
        </w:rPr>
        <w:t xml:space="preserve">or contact </w:t>
      </w:r>
      <w:r w:rsidRPr="005D2F87">
        <w:rPr>
          <w:rFonts w:ascii="Times New Roman" w:hAnsi="Times New Roman"/>
          <w:sz w:val="24"/>
          <w:szCs w:val="24"/>
          <w:lang w:val="en-GB"/>
        </w:rPr>
        <w:t xml:space="preserve">data including their registered seat, postal address, </w:t>
      </w:r>
      <w:r w:rsidR="00667E48">
        <w:rPr>
          <w:rFonts w:ascii="Times New Roman" w:hAnsi="Times New Roman"/>
          <w:sz w:val="24"/>
          <w:szCs w:val="24"/>
          <w:lang w:val="en-GB"/>
        </w:rPr>
        <w:t xml:space="preserve">VAT number, </w:t>
      </w:r>
      <w:r w:rsidRPr="005D2F87">
        <w:rPr>
          <w:rFonts w:ascii="Times New Roman" w:hAnsi="Times New Roman"/>
          <w:sz w:val="24"/>
          <w:szCs w:val="24"/>
          <w:lang w:val="en-GB"/>
        </w:rPr>
        <w:t>phone number, fax number, bank account number, contact person</w:t>
      </w:r>
      <w:r w:rsidR="00981767" w:rsidRPr="005D2F87">
        <w:rPr>
          <w:rFonts w:ascii="Times New Roman" w:hAnsi="Times New Roman"/>
          <w:sz w:val="24"/>
          <w:szCs w:val="24"/>
          <w:lang w:val="en-GB"/>
        </w:rPr>
        <w:t>s</w:t>
      </w:r>
      <w:r w:rsidRPr="005D2F87">
        <w:rPr>
          <w:rFonts w:ascii="Times New Roman" w:hAnsi="Times New Roman"/>
          <w:sz w:val="24"/>
          <w:szCs w:val="24"/>
          <w:lang w:val="en-GB"/>
        </w:rPr>
        <w:t>, bankruptcy proceeding, initiation or final order of a voluntary dissolution or liquidation proceeding.</w:t>
      </w:r>
    </w:p>
    <w:p w14:paraId="5FBF5351" w14:textId="6839A1CD" w:rsidR="00A66C51" w:rsidRPr="005D2F87" w:rsidRDefault="005976F2"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With the exceptions defined in </w:t>
      </w:r>
      <w:r w:rsidRPr="005976F2">
        <w:rPr>
          <w:rFonts w:ascii="Times New Roman" w:hAnsi="Times New Roman"/>
          <w:sz w:val="24"/>
          <w:szCs w:val="24"/>
          <w:lang w:val="en-GB"/>
        </w:rPr>
        <w:t xml:space="preserve">Article </w:t>
      </w:r>
      <w:r>
        <w:rPr>
          <w:rFonts w:ascii="Times New Roman" w:hAnsi="Times New Roman"/>
          <w:sz w:val="24"/>
          <w:szCs w:val="24"/>
          <w:lang w:val="en-GB"/>
        </w:rPr>
        <w:t>43 and 44</w:t>
      </w:r>
      <w:r w:rsidRPr="005976F2">
        <w:rPr>
          <w:rFonts w:ascii="Times New Roman" w:hAnsi="Times New Roman"/>
          <w:sz w:val="24"/>
          <w:szCs w:val="24"/>
          <w:lang w:val="en-GB"/>
        </w:rPr>
        <w:t xml:space="preserve"> of the Public Procurement Act</w:t>
      </w:r>
      <w:r>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all the data related to the Contract or obtained by the Customer and the </w:t>
      </w:r>
      <w:r w:rsidR="00D12092">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regarding each other in connection with the Contract, shall constitute business secret. The </w:t>
      </w:r>
      <w:r w:rsidR="00D12092">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undertakes to handle strictly confidential all data </w:t>
      </w:r>
      <w:r>
        <w:rPr>
          <w:rFonts w:ascii="Times New Roman" w:hAnsi="Times New Roman"/>
          <w:sz w:val="24"/>
          <w:szCs w:val="24"/>
          <w:lang w:val="en-GB"/>
        </w:rPr>
        <w:t xml:space="preserve">that, pursuant to the aforesaid, </w:t>
      </w:r>
      <w:r w:rsidRPr="005976F2">
        <w:rPr>
          <w:rFonts w:ascii="Times New Roman" w:hAnsi="Times New Roman"/>
          <w:sz w:val="24"/>
          <w:szCs w:val="24"/>
          <w:lang w:val="en-GB"/>
        </w:rPr>
        <w:t>constitute business secret</w:t>
      </w:r>
      <w:r w:rsidR="00A66C51" w:rsidRPr="005D2F87">
        <w:rPr>
          <w:rFonts w:ascii="Times New Roman" w:hAnsi="Times New Roman"/>
          <w:sz w:val="24"/>
          <w:szCs w:val="24"/>
          <w:lang w:val="en-GB"/>
        </w:rPr>
        <w:t xml:space="preserve">, and shall not disclose or make available such data to third parties without the prior written consent of the Customer, neither during the term of the Contract nor following its termination, and shall use such data exclusively for the purpose of performing the Contract. </w:t>
      </w:r>
    </w:p>
    <w:p w14:paraId="5FBF5352" w14:textId="69F94AC8"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fully perform its contractual obligations, in conformity with the provisions of the Contract.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perform its obligations in due time, in the required and perfect quality, always in cooperation with the Customer.</w:t>
      </w:r>
    </w:p>
    <w:p w14:paraId="5FBF5353" w14:textId="01EC5C5D" w:rsidR="00A66C51" w:rsidRPr="005D2F87" w:rsidRDefault="00A66C51" w:rsidP="0064151F">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 shall be performed by the </w:t>
      </w:r>
      <w:r w:rsidR="00D12092">
        <w:rPr>
          <w:rFonts w:ascii="Times New Roman" w:hAnsi="Times New Roman"/>
          <w:sz w:val="24"/>
          <w:szCs w:val="24"/>
          <w:lang w:val="en-GB"/>
        </w:rPr>
        <w:t>Supplier</w:t>
      </w:r>
      <w:r w:rsidRPr="005D2F87">
        <w:rPr>
          <w:rFonts w:ascii="Times New Roman" w:hAnsi="Times New Roman"/>
          <w:sz w:val="24"/>
          <w:szCs w:val="24"/>
          <w:lang w:val="en-GB"/>
        </w:rPr>
        <w:t>.</w:t>
      </w:r>
      <w:r w:rsidR="005976F2">
        <w:rPr>
          <w:rFonts w:ascii="Times New Roman" w:hAnsi="Times New Roman"/>
          <w:sz w:val="24"/>
          <w:szCs w:val="24"/>
          <w:lang w:val="en-GB"/>
        </w:rPr>
        <w:t xml:space="preserve"> In the cases </w:t>
      </w:r>
      <w:r w:rsidR="00B71C92">
        <w:rPr>
          <w:rFonts w:ascii="Times New Roman" w:hAnsi="Times New Roman"/>
          <w:sz w:val="24"/>
          <w:szCs w:val="24"/>
          <w:lang w:val="en-GB"/>
        </w:rPr>
        <w:t xml:space="preserve">and ways </w:t>
      </w:r>
      <w:r w:rsidR="005976F2">
        <w:rPr>
          <w:rFonts w:ascii="Times New Roman" w:hAnsi="Times New Roman"/>
          <w:sz w:val="24"/>
          <w:szCs w:val="24"/>
          <w:lang w:val="en-GB"/>
        </w:rPr>
        <w:t xml:space="preserve">defined in </w:t>
      </w:r>
      <w:r w:rsidR="005976F2" w:rsidRPr="005976F2">
        <w:rPr>
          <w:rFonts w:ascii="Times New Roman" w:hAnsi="Times New Roman"/>
          <w:sz w:val="24"/>
          <w:szCs w:val="24"/>
          <w:lang w:val="en-GB"/>
        </w:rPr>
        <w:t xml:space="preserve">Article </w:t>
      </w:r>
      <w:r w:rsidR="005976F2">
        <w:rPr>
          <w:rFonts w:ascii="Times New Roman" w:hAnsi="Times New Roman"/>
          <w:sz w:val="24"/>
          <w:szCs w:val="24"/>
          <w:lang w:val="en-GB"/>
        </w:rPr>
        <w:t>65 (9)</w:t>
      </w:r>
      <w:r w:rsidR="00CD046C">
        <w:rPr>
          <w:rFonts w:ascii="Times New Roman" w:hAnsi="Times New Roman"/>
          <w:sz w:val="24"/>
          <w:szCs w:val="24"/>
          <w:lang w:val="en-GB"/>
        </w:rPr>
        <w:t xml:space="preserve"> o</w:t>
      </w:r>
      <w:r w:rsidR="005976F2" w:rsidRPr="005976F2">
        <w:rPr>
          <w:rFonts w:ascii="Times New Roman" w:hAnsi="Times New Roman"/>
          <w:sz w:val="24"/>
          <w:szCs w:val="24"/>
          <w:lang w:val="en-GB"/>
        </w:rPr>
        <w:t xml:space="preserve">f the Public Procurement Act, </w:t>
      </w:r>
      <w:r w:rsidR="00B71C92" w:rsidRPr="00B71C92">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00B71C92">
        <w:rPr>
          <w:rFonts w:ascii="Times New Roman" w:hAnsi="Times New Roman"/>
          <w:sz w:val="24"/>
          <w:szCs w:val="24"/>
          <w:lang w:val="en-GB"/>
        </w:rPr>
        <w:t xml:space="preserve">shall involve </w:t>
      </w:r>
      <w:r w:rsidR="00B71C92" w:rsidRPr="00CD046C">
        <w:rPr>
          <w:rFonts w:ascii="Times New Roman" w:hAnsi="Times New Roman"/>
          <w:sz w:val="24"/>
          <w:szCs w:val="24"/>
          <w:lang w:val="en-GB"/>
        </w:rPr>
        <w:t xml:space="preserve">in the performance </w:t>
      </w:r>
      <w:r w:rsidR="00B71C92">
        <w:rPr>
          <w:rFonts w:ascii="Times New Roman" w:hAnsi="Times New Roman"/>
          <w:sz w:val="24"/>
          <w:szCs w:val="24"/>
          <w:lang w:val="en-GB"/>
        </w:rPr>
        <w:t xml:space="preserve">of the Contract </w:t>
      </w:r>
      <w:r w:rsidR="00CD046C" w:rsidRPr="00CD046C">
        <w:rPr>
          <w:rFonts w:ascii="Times New Roman" w:hAnsi="Times New Roman"/>
          <w:sz w:val="24"/>
          <w:szCs w:val="24"/>
          <w:lang w:val="en-GB"/>
        </w:rPr>
        <w:t xml:space="preserve">all </w:t>
      </w:r>
      <w:r w:rsidR="0018137C">
        <w:rPr>
          <w:rFonts w:ascii="Times New Roman" w:hAnsi="Times New Roman"/>
          <w:sz w:val="24"/>
          <w:szCs w:val="24"/>
          <w:lang w:val="en-GB"/>
        </w:rPr>
        <w:t>entities</w:t>
      </w:r>
      <w:r w:rsidR="00CD046C" w:rsidRPr="00CD046C">
        <w:rPr>
          <w:rFonts w:ascii="Times New Roman" w:hAnsi="Times New Roman"/>
          <w:sz w:val="24"/>
          <w:szCs w:val="24"/>
          <w:lang w:val="en-GB"/>
        </w:rPr>
        <w:t xml:space="preserve"> </w:t>
      </w:r>
      <w:r w:rsidR="00CD046C">
        <w:rPr>
          <w:rFonts w:ascii="Times New Roman" w:hAnsi="Times New Roman"/>
          <w:sz w:val="24"/>
          <w:szCs w:val="24"/>
          <w:lang w:val="en-GB"/>
        </w:rPr>
        <w:t xml:space="preserve">and </w:t>
      </w:r>
      <w:r w:rsidR="0049672B">
        <w:rPr>
          <w:rFonts w:ascii="Times New Roman" w:hAnsi="Times New Roman"/>
          <w:sz w:val="24"/>
          <w:szCs w:val="24"/>
          <w:lang w:val="en-GB"/>
        </w:rPr>
        <w:t>professional</w:t>
      </w:r>
      <w:r w:rsidR="00B71C92">
        <w:rPr>
          <w:rFonts w:ascii="Times New Roman" w:hAnsi="Times New Roman"/>
          <w:sz w:val="24"/>
          <w:szCs w:val="24"/>
          <w:lang w:val="en-GB"/>
        </w:rPr>
        <w:t xml:space="preserve">s whose capacities have been relied on by the </w:t>
      </w:r>
      <w:r w:rsidR="00D12092">
        <w:rPr>
          <w:rFonts w:ascii="Times New Roman" w:hAnsi="Times New Roman"/>
          <w:sz w:val="24"/>
          <w:szCs w:val="24"/>
          <w:lang w:val="en-GB"/>
        </w:rPr>
        <w:t xml:space="preserve">Supplier </w:t>
      </w:r>
      <w:r w:rsidR="00B71C92">
        <w:rPr>
          <w:rFonts w:ascii="Times New Roman" w:hAnsi="Times New Roman"/>
          <w:sz w:val="24"/>
          <w:szCs w:val="24"/>
          <w:lang w:val="en-GB"/>
        </w:rPr>
        <w:t>with regard to the selection criteria of</w:t>
      </w:r>
      <w:r w:rsidR="00CD046C" w:rsidRPr="00CD046C">
        <w:rPr>
          <w:rFonts w:ascii="Times New Roman" w:hAnsi="Times New Roman"/>
          <w:sz w:val="24"/>
          <w:szCs w:val="24"/>
          <w:lang w:val="en-GB"/>
        </w:rPr>
        <w:t xml:space="preserve"> the Public Procurement Procedure</w:t>
      </w:r>
      <w:r w:rsidR="00B71C92">
        <w:rPr>
          <w:rFonts w:ascii="Times New Roman" w:hAnsi="Times New Roman"/>
          <w:sz w:val="24"/>
          <w:szCs w:val="24"/>
          <w:lang w:val="en-GB"/>
        </w:rPr>
        <w:t>.</w:t>
      </w:r>
      <w:r w:rsidR="0049672B">
        <w:rPr>
          <w:rFonts w:ascii="Times New Roman" w:hAnsi="Times New Roman"/>
          <w:sz w:val="24"/>
          <w:szCs w:val="24"/>
          <w:lang w:val="en-GB"/>
        </w:rPr>
        <w:t xml:space="preserve"> The </w:t>
      </w:r>
      <w:r w:rsidR="00D12092">
        <w:rPr>
          <w:rFonts w:ascii="Times New Roman" w:hAnsi="Times New Roman"/>
          <w:sz w:val="24"/>
          <w:szCs w:val="24"/>
          <w:lang w:val="en-GB"/>
        </w:rPr>
        <w:t xml:space="preserve">Supplier </w:t>
      </w:r>
      <w:r w:rsidR="0089085F">
        <w:rPr>
          <w:rFonts w:ascii="Times New Roman" w:hAnsi="Times New Roman"/>
          <w:sz w:val="24"/>
          <w:szCs w:val="24"/>
          <w:lang w:val="en-GB"/>
        </w:rPr>
        <w:t xml:space="preserve">shall be entitled to </w:t>
      </w:r>
      <w:r w:rsidR="00F16E00">
        <w:rPr>
          <w:rFonts w:ascii="Times New Roman" w:hAnsi="Times New Roman"/>
          <w:sz w:val="24"/>
          <w:szCs w:val="24"/>
          <w:lang w:val="en-GB"/>
        </w:rPr>
        <w:t>dispense with</w:t>
      </w:r>
      <w:r w:rsidR="0018137C">
        <w:rPr>
          <w:rFonts w:ascii="Times New Roman" w:hAnsi="Times New Roman"/>
          <w:sz w:val="24"/>
          <w:szCs w:val="24"/>
          <w:lang w:val="en-GB"/>
        </w:rPr>
        <w:t xml:space="preserve"> </w:t>
      </w:r>
      <w:r w:rsidR="00F16E00">
        <w:rPr>
          <w:rFonts w:ascii="Times New Roman" w:hAnsi="Times New Roman"/>
          <w:sz w:val="24"/>
          <w:szCs w:val="24"/>
          <w:lang w:val="en-GB"/>
        </w:rPr>
        <w:t xml:space="preserve">the involvement of </w:t>
      </w:r>
      <w:r w:rsidR="0018137C">
        <w:rPr>
          <w:rFonts w:ascii="Times New Roman" w:hAnsi="Times New Roman"/>
          <w:sz w:val="24"/>
          <w:szCs w:val="24"/>
          <w:lang w:val="en-GB"/>
        </w:rPr>
        <w:t xml:space="preserve">such entities and professionals </w:t>
      </w:r>
      <w:r w:rsidR="0089085F">
        <w:rPr>
          <w:rFonts w:ascii="Times New Roman" w:hAnsi="Times New Roman"/>
          <w:sz w:val="24"/>
          <w:szCs w:val="24"/>
          <w:lang w:val="en-GB"/>
        </w:rPr>
        <w:t xml:space="preserve">or to replace </w:t>
      </w:r>
      <w:r w:rsidR="0089085F" w:rsidRPr="0089085F">
        <w:rPr>
          <w:rFonts w:ascii="Times New Roman" w:hAnsi="Times New Roman"/>
          <w:sz w:val="24"/>
          <w:szCs w:val="24"/>
          <w:lang w:val="en-GB"/>
        </w:rPr>
        <w:t xml:space="preserve">such entities and professionals </w:t>
      </w:r>
      <w:r w:rsidR="0089085F">
        <w:rPr>
          <w:rFonts w:ascii="Times New Roman" w:hAnsi="Times New Roman"/>
          <w:sz w:val="24"/>
          <w:szCs w:val="24"/>
          <w:lang w:val="en-GB"/>
        </w:rPr>
        <w:t>with other</w:t>
      </w:r>
      <w:r w:rsidR="00F16E00">
        <w:rPr>
          <w:rFonts w:ascii="Times New Roman" w:hAnsi="Times New Roman"/>
          <w:sz w:val="24"/>
          <w:szCs w:val="24"/>
          <w:lang w:val="en-GB"/>
        </w:rPr>
        <w:t>s</w:t>
      </w:r>
      <w:r w:rsidR="0089085F">
        <w:rPr>
          <w:rFonts w:ascii="Times New Roman" w:hAnsi="Times New Roman"/>
          <w:sz w:val="24"/>
          <w:szCs w:val="24"/>
          <w:lang w:val="en-GB"/>
        </w:rPr>
        <w:t xml:space="preserve"> only in </w:t>
      </w:r>
      <w:r w:rsidR="00C4404B">
        <w:rPr>
          <w:rFonts w:ascii="Times New Roman" w:hAnsi="Times New Roman"/>
          <w:sz w:val="24"/>
          <w:szCs w:val="24"/>
          <w:lang w:val="en-GB"/>
        </w:rPr>
        <w:t xml:space="preserve">the </w:t>
      </w:r>
      <w:r w:rsidR="0089085F">
        <w:rPr>
          <w:rFonts w:ascii="Times New Roman" w:hAnsi="Times New Roman"/>
          <w:sz w:val="24"/>
          <w:szCs w:val="24"/>
          <w:lang w:val="en-GB"/>
        </w:rPr>
        <w:t xml:space="preserve">cases </w:t>
      </w:r>
      <w:r w:rsidR="0089085F" w:rsidRPr="0089085F">
        <w:rPr>
          <w:rFonts w:ascii="Times New Roman" w:hAnsi="Times New Roman"/>
          <w:sz w:val="24"/>
          <w:szCs w:val="24"/>
          <w:lang w:val="en-GB"/>
        </w:rPr>
        <w:t xml:space="preserve">defined in Article </w:t>
      </w:r>
      <w:r w:rsidR="0089085F">
        <w:rPr>
          <w:rFonts w:ascii="Times New Roman" w:hAnsi="Times New Roman"/>
          <w:sz w:val="24"/>
          <w:szCs w:val="24"/>
          <w:lang w:val="en-GB"/>
        </w:rPr>
        <w:t>138</w:t>
      </w:r>
      <w:r w:rsidR="0089085F" w:rsidRPr="0089085F">
        <w:rPr>
          <w:rFonts w:ascii="Times New Roman" w:hAnsi="Times New Roman"/>
          <w:sz w:val="24"/>
          <w:szCs w:val="24"/>
          <w:lang w:val="en-GB"/>
        </w:rPr>
        <w:t xml:space="preserve"> (</w:t>
      </w:r>
      <w:r w:rsidR="0089085F">
        <w:rPr>
          <w:rFonts w:ascii="Times New Roman" w:hAnsi="Times New Roman"/>
          <w:sz w:val="24"/>
          <w:szCs w:val="24"/>
          <w:lang w:val="en-GB"/>
        </w:rPr>
        <w:t>2</w:t>
      </w:r>
      <w:r w:rsidR="0089085F" w:rsidRPr="0089085F">
        <w:rPr>
          <w:rFonts w:ascii="Times New Roman" w:hAnsi="Times New Roman"/>
          <w:sz w:val="24"/>
          <w:szCs w:val="24"/>
          <w:lang w:val="en-GB"/>
        </w:rPr>
        <w:t>) of the Public Procurement Act</w:t>
      </w:r>
      <w:r w:rsidR="0089085F">
        <w:rPr>
          <w:rFonts w:ascii="Times New Roman" w:hAnsi="Times New Roman"/>
          <w:sz w:val="24"/>
          <w:szCs w:val="24"/>
          <w:lang w:val="en-GB"/>
        </w:rPr>
        <w:t xml:space="preserve">. </w:t>
      </w:r>
      <w:r w:rsidR="0064151F">
        <w:rPr>
          <w:rFonts w:ascii="Times New Roman" w:hAnsi="Times New Roman"/>
          <w:sz w:val="24"/>
          <w:szCs w:val="24"/>
          <w:lang w:val="en-GB"/>
        </w:rPr>
        <w:t xml:space="preserve">With regard to </w:t>
      </w:r>
      <w:r w:rsidR="0064151F" w:rsidRPr="0064151F">
        <w:rPr>
          <w:rFonts w:ascii="Times New Roman" w:hAnsi="Times New Roman"/>
          <w:sz w:val="24"/>
          <w:szCs w:val="24"/>
          <w:lang w:val="en-GB"/>
        </w:rPr>
        <w:t>Article 65 (</w:t>
      </w:r>
      <w:r w:rsidR="0064151F">
        <w:rPr>
          <w:rFonts w:ascii="Times New Roman" w:hAnsi="Times New Roman"/>
          <w:sz w:val="24"/>
          <w:szCs w:val="24"/>
          <w:lang w:val="en-GB"/>
        </w:rPr>
        <w:t>10</w:t>
      </w:r>
      <w:r w:rsidR="0064151F" w:rsidRPr="0064151F">
        <w:rPr>
          <w:rFonts w:ascii="Times New Roman" w:hAnsi="Times New Roman"/>
          <w:sz w:val="24"/>
          <w:szCs w:val="24"/>
          <w:lang w:val="en-GB"/>
        </w:rPr>
        <w:t>) of the Public Procurement Act</w:t>
      </w:r>
      <w:r w:rsidR="000638DA">
        <w:rPr>
          <w:rFonts w:ascii="Times New Roman" w:hAnsi="Times New Roman"/>
          <w:sz w:val="24"/>
          <w:szCs w:val="24"/>
          <w:lang w:val="en-GB"/>
        </w:rPr>
        <w:t>,</w:t>
      </w:r>
      <w:r w:rsidR="0064151F">
        <w:rPr>
          <w:rFonts w:ascii="Times New Roman" w:hAnsi="Times New Roman"/>
          <w:sz w:val="24"/>
          <w:szCs w:val="24"/>
          <w:lang w:val="en-GB"/>
        </w:rPr>
        <w:t xml:space="preserve"> the Contracting Parties agree that the tasks of instalment and </w:t>
      </w:r>
      <w:r w:rsidR="00FD53A9" w:rsidRPr="00FD53A9">
        <w:rPr>
          <w:rFonts w:ascii="Times New Roman" w:hAnsi="Times New Roman"/>
          <w:sz w:val="24"/>
          <w:szCs w:val="24"/>
          <w:lang w:val="en-GB"/>
        </w:rPr>
        <w:t>commissioning</w:t>
      </w:r>
      <w:r w:rsidR="0064151F">
        <w:rPr>
          <w:rFonts w:ascii="Times New Roman" w:hAnsi="Times New Roman"/>
          <w:sz w:val="24"/>
          <w:szCs w:val="24"/>
          <w:lang w:val="en-GB"/>
        </w:rPr>
        <w:t xml:space="preserve"> of the </w:t>
      </w:r>
      <w:r w:rsidR="0064151F" w:rsidRPr="0064151F">
        <w:rPr>
          <w:rFonts w:ascii="Times New Roman" w:hAnsi="Times New Roman"/>
          <w:sz w:val="24"/>
          <w:szCs w:val="24"/>
          <w:lang w:val="en-GB"/>
        </w:rPr>
        <w:t>Devices</w:t>
      </w:r>
      <w:r w:rsidR="0064151F">
        <w:rPr>
          <w:rFonts w:ascii="Times New Roman" w:hAnsi="Times New Roman"/>
          <w:sz w:val="24"/>
          <w:szCs w:val="24"/>
          <w:lang w:val="en-GB"/>
        </w:rPr>
        <w:t xml:space="preserve"> shall be performed by the </w:t>
      </w:r>
      <w:r w:rsidR="00D12092">
        <w:rPr>
          <w:rFonts w:ascii="Times New Roman" w:hAnsi="Times New Roman"/>
          <w:sz w:val="24"/>
          <w:szCs w:val="24"/>
          <w:lang w:val="en-GB"/>
        </w:rPr>
        <w:t xml:space="preserve">Supplier </w:t>
      </w:r>
      <w:r w:rsidR="0064151F">
        <w:rPr>
          <w:rFonts w:ascii="Times New Roman" w:hAnsi="Times New Roman"/>
          <w:sz w:val="24"/>
          <w:szCs w:val="24"/>
          <w:lang w:val="en-GB"/>
        </w:rPr>
        <w:t xml:space="preserve">itself, i.e. subcontractors shall not be involved in the performance of </w:t>
      </w:r>
      <w:r w:rsidR="000638DA">
        <w:rPr>
          <w:rFonts w:ascii="Times New Roman" w:hAnsi="Times New Roman"/>
          <w:sz w:val="24"/>
          <w:szCs w:val="24"/>
          <w:lang w:val="en-GB"/>
        </w:rPr>
        <w:t>those</w:t>
      </w:r>
      <w:r w:rsidR="0064151F">
        <w:rPr>
          <w:rFonts w:ascii="Times New Roman" w:hAnsi="Times New Roman"/>
          <w:sz w:val="24"/>
          <w:szCs w:val="24"/>
          <w:lang w:val="en-GB"/>
        </w:rPr>
        <w:t xml:space="preserve"> tasks. </w:t>
      </w:r>
      <w:r w:rsidR="000638DA">
        <w:rPr>
          <w:rFonts w:ascii="Times New Roman" w:hAnsi="Times New Roman"/>
          <w:sz w:val="24"/>
          <w:szCs w:val="24"/>
          <w:lang w:val="en-GB"/>
        </w:rPr>
        <w:t xml:space="preserve">Apart from those tasks, the </w:t>
      </w:r>
      <w:r w:rsidR="00D12092">
        <w:rPr>
          <w:rFonts w:ascii="Times New Roman" w:hAnsi="Times New Roman"/>
          <w:sz w:val="24"/>
          <w:szCs w:val="24"/>
          <w:lang w:val="en-GB"/>
        </w:rPr>
        <w:t xml:space="preserve">Supplier </w:t>
      </w:r>
      <w:r w:rsidR="00C4404B">
        <w:rPr>
          <w:rFonts w:ascii="Times New Roman" w:hAnsi="Times New Roman"/>
          <w:sz w:val="24"/>
          <w:szCs w:val="24"/>
          <w:lang w:val="en-GB"/>
        </w:rPr>
        <w:t>may</w:t>
      </w:r>
      <w:r w:rsidR="000638DA">
        <w:rPr>
          <w:rFonts w:ascii="Times New Roman" w:hAnsi="Times New Roman"/>
          <w:sz w:val="24"/>
          <w:szCs w:val="24"/>
          <w:lang w:val="en-GB"/>
        </w:rPr>
        <w:t xml:space="preserve"> involve subcontractors in the </w:t>
      </w:r>
      <w:r w:rsidR="000638DA" w:rsidRPr="000638DA">
        <w:rPr>
          <w:rFonts w:ascii="Times New Roman" w:hAnsi="Times New Roman"/>
          <w:sz w:val="24"/>
          <w:szCs w:val="24"/>
          <w:lang w:val="en-GB"/>
        </w:rPr>
        <w:t>performance of the Contract</w:t>
      </w:r>
      <w:r w:rsidR="000638DA">
        <w:rPr>
          <w:rFonts w:ascii="Times New Roman" w:hAnsi="Times New Roman"/>
          <w:sz w:val="24"/>
          <w:szCs w:val="24"/>
          <w:lang w:val="en-GB"/>
        </w:rPr>
        <w:t xml:space="preserve"> pursuant to </w:t>
      </w:r>
      <w:r w:rsidR="000638DA" w:rsidRPr="000638DA">
        <w:rPr>
          <w:rFonts w:ascii="Times New Roman" w:hAnsi="Times New Roman"/>
          <w:sz w:val="24"/>
          <w:szCs w:val="24"/>
          <w:lang w:val="en-GB"/>
        </w:rPr>
        <w:t>Article 138 (</w:t>
      </w:r>
      <w:r w:rsidR="000638DA">
        <w:rPr>
          <w:rFonts w:ascii="Times New Roman" w:hAnsi="Times New Roman"/>
          <w:sz w:val="24"/>
          <w:szCs w:val="24"/>
          <w:lang w:val="en-GB"/>
        </w:rPr>
        <w:t>3</w:t>
      </w:r>
      <w:r w:rsidR="000638DA" w:rsidRPr="000638DA">
        <w:rPr>
          <w:rFonts w:ascii="Times New Roman" w:hAnsi="Times New Roman"/>
          <w:sz w:val="24"/>
          <w:szCs w:val="24"/>
          <w:lang w:val="en-GB"/>
        </w:rPr>
        <w:t>)</w:t>
      </w:r>
      <w:r w:rsidR="000638DA">
        <w:rPr>
          <w:rFonts w:ascii="Times New Roman" w:hAnsi="Times New Roman"/>
          <w:sz w:val="24"/>
          <w:szCs w:val="24"/>
          <w:lang w:val="en-GB"/>
        </w:rPr>
        <w:t xml:space="preserve"> and (4)</w:t>
      </w:r>
      <w:r w:rsidR="000638DA" w:rsidRPr="000638DA">
        <w:rPr>
          <w:rFonts w:ascii="Times New Roman" w:hAnsi="Times New Roman"/>
          <w:sz w:val="24"/>
          <w:szCs w:val="24"/>
          <w:lang w:val="en-GB"/>
        </w:rPr>
        <w:t xml:space="preserve"> of the Public Procurement Act</w:t>
      </w:r>
      <w:r w:rsidR="000638DA">
        <w:rPr>
          <w:rFonts w:ascii="Times New Roman" w:hAnsi="Times New Roman"/>
          <w:sz w:val="24"/>
          <w:szCs w:val="24"/>
          <w:lang w:val="en-GB"/>
        </w:rPr>
        <w:t xml:space="preserve">. </w:t>
      </w:r>
      <w:r w:rsidR="000638DA" w:rsidRPr="000638DA">
        <w:rPr>
          <w:rFonts w:ascii="Times New Roman" w:hAnsi="Times New Roman"/>
          <w:sz w:val="24"/>
          <w:szCs w:val="24"/>
          <w:lang w:val="en-GB"/>
        </w:rPr>
        <w:t xml:space="preserve">The legal successor of the </w:t>
      </w:r>
      <w:r w:rsidR="00D12092">
        <w:rPr>
          <w:rFonts w:ascii="Times New Roman" w:hAnsi="Times New Roman"/>
          <w:sz w:val="24"/>
          <w:szCs w:val="24"/>
          <w:lang w:val="en-GB"/>
        </w:rPr>
        <w:t xml:space="preserve">Supplier </w:t>
      </w:r>
      <w:r w:rsidR="000638DA" w:rsidRPr="000638DA">
        <w:rPr>
          <w:rFonts w:ascii="Times New Roman" w:hAnsi="Times New Roman"/>
          <w:sz w:val="24"/>
          <w:szCs w:val="24"/>
          <w:lang w:val="en-GB"/>
        </w:rPr>
        <w:t xml:space="preserve">may </w:t>
      </w:r>
      <w:r w:rsidR="000638DA">
        <w:rPr>
          <w:rFonts w:ascii="Times New Roman" w:hAnsi="Times New Roman"/>
          <w:sz w:val="24"/>
          <w:szCs w:val="24"/>
          <w:lang w:val="en-GB"/>
        </w:rPr>
        <w:t>b</w:t>
      </w:r>
      <w:r w:rsidR="000638DA" w:rsidRPr="000638DA">
        <w:rPr>
          <w:rFonts w:ascii="Times New Roman" w:hAnsi="Times New Roman"/>
          <w:sz w:val="24"/>
          <w:szCs w:val="24"/>
          <w:lang w:val="en-GB"/>
        </w:rPr>
        <w:t>e involved in the performance of the Contract</w:t>
      </w:r>
      <w:r w:rsidR="000638DA">
        <w:rPr>
          <w:rFonts w:ascii="Times New Roman" w:hAnsi="Times New Roman"/>
          <w:sz w:val="24"/>
          <w:szCs w:val="24"/>
          <w:lang w:val="en-GB"/>
        </w:rPr>
        <w:t xml:space="preserve"> in the cases </w:t>
      </w:r>
      <w:r w:rsidR="000638DA" w:rsidRPr="000638DA">
        <w:rPr>
          <w:rFonts w:ascii="Times New Roman" w:hAnsi="Times New Roman"/>
          <w:sz w:val="24"/>
          <w:szCs w:val="24"/>
          <w:lang w:val="en-GB"/>
        </w:rPr>
        <w:t xml:space="preserve">defined in Article </w:t>
      </w:r>
      <w:r w:rsidR="000638DA">
        <w:rPr>
          <w:rFonts w:ascii="Times New Roman" w:hAnsi="Times New Roman"/>
          <w:sz w:val="24"/>
          <w:szCs w:val="24"/>
          <w:lang w:val="en-GB"/>
        </w:rPr>
        <w:t>139</w:t>
      </w:r>
      <w:r w:rsidR="000638DA" w:rsidRPr="000638DA">
        <w:rPr>
          <w:rFonts w:ascii="Times New Roman" w:hAnsi="Times New Roman"/>
          <w:sz w:val="24"/>
          <w:szCs w:val="24"/>
          <w:lang w:val="en-GB"/>
        </w:rPr>
        <w:t xml:space="preserve"> (</w:t>
      </w:r>
      <w:r w:rsidR="000638DA">
        <w:rPr>
          <w:rFonts w:ascii="Times New Roman" w:hAnsi="Times New Roman"/>
          <w:sz w:val="24"/>
          <w:szCs w:val="24"/>
          <w:lang w:val="en-GB"/>
        </w:rPr>
        <w:t>1</w:t>
      </w:r>
      <w:r w:rsidR="000638DA" w:rsidRPr="000638DA">
        <w:rPr>
          <w:rFonts w:ascii="Times New Roman" w:hAnsi="Times New Roman"/>
          <w:sz w:val="24"/>
          <w:szCs w:val="24"/>
          <w:lang w:val="en-GB"/>
        </w:rPr>
        <w:t>) of the Public Procurement Act</w:t>
      </w:r>
      <w:r w:rsidR="000638DA">
        <w:rPr>
          <w:rFonts w:ascii="Times New Roman" w:hAnsi="Times New Roman"/>
          <w:sz w:val="24"/>
          <w:szCs w:val="24"/>
          <w:lang w:val="en-GB"/>
        </w:rPr>
        <w:t>.</w:t>
      </w:r>
      <w:r w:rsidR="00CD046C">
        <w:rPr>
          <w:rFonts w:ascii="Times New Roman" w:hAnsi="Times New Roman"/>
          <w:sz w:val="24"/>
          <w:szCs w:val="24"/>
          <w:lang w:val="en-GB"/>
        </w:rPr>
        <w:t xml:space="preserve"> </w:t>
      </w:r>
    </w:p>
    <w:p w14:paraId="5FBF5354" w14:textId="1B7866D6" w:rsidR="00110914" w:rsidRPr="005D2F87" w:rsidRDefault="005344F8" w:rsidP="00110914">
      <w:pPr>
        <w:widowControl w:val="0"/>
        <w:numPr>
          <w:ilvl w:val="1"/>
          <w:numId w:val="1"/>
        </w:numPr>
        <w:autoSpaceDE w:val="0"/>
        <w:autoSpaceDN w:val="0"/>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With regard to </w:t>
      </w:r>
      <w:r w:rsidRPr="005344F8">
        <w:rPr>
          <w:rFonts w:ascii="Times New Roman" w:hAnsi="Times New Roman"/>
          <w:sz w:val="24"/>
          <w:szCs w:val="24"/>
          <w:lang w:val="en-GB"/>
        </w:rPr>
        <w:t>Article 13</w:t>
      </w:r>
      <w:r>
        <w:rPr>
          <w:rFonts w:ascii="Times New Roman" w:hAnsi="Times New Roman"/>
          <w:sz w:val="24"/>
          <w:szCs w:val="24"/>
          <w:lang w:val="en-GB"/>
        </w:rPr>
        <w:t>6</w:t>
      </w:r>
      <w:r w:rsidRPr="005344F8">
        <w:rPr>
          <w:rFonts w:ascii="Times New Roman" w:hAnsi="Times New Roman"/>
          <w:sz w:val="24"/>
          <w:szCs w:val="24"/>
          <w:lang w:val="en-GB"/>
        </w:rPr>
        <w:t xml:space="preserve"> (</w:t>
      </w:r>
      <w:r>
        <w:rPr>
          <w:rFonts w:ascii="Times New Roman" w:hAnsi="Times New Roman"/>
          <w:sz w:val="24"/>
          <w:szCs w:val="24"/>
          <w:lang w:val="en-GB"/>
        </w:rPr>
        <w:t>1</w:t>
      </w:r>
      <w:r w:rsidRPr="005344F8">
        <w:rPr>
          <w:rFonts w:ascii="Times New Roman" w:hAnsi="Times New Roman"/>
          <w:sz w:val="24"/>
          <w:szCs w:val="24"/>
          <w:lang w:val="en-GB"/>
        </w:rPr>
        <w:t>)</w:t>
      </w:r>
      <w:r>
        <w:rPr>
          <w:rFonts w:ascii="Times New Roman" w:hAnsi="Times New Roman"/>
          <w:sz w:val="24"/>
          <w:szCs w:val="24"/>
          <w:lang w:val="en-GB"/>
        </w:rPr>
        <w:t xml:space="preserve"> (b)</w:t>
      </w:r>
      <w:r w:rsidRPr="005344F8">
        <w:rPr>
          <w:rFonts w:ascii="Times New Roman" w:hAnsi="Times New Roman"/>
          <w:sz w:val="24"/>
          <w:szCs w:val="24"/>
          <w:lang w:val="en-GB"/>
        </w:rPr>
        <w:t xml:space="preserve"> of the Public Procurement Act</w:t>
      </w:r>
      <w:r>
        <w:rPr>
          <w:rFonts w:ascii="Times New Roman" w:hAnsi="Times New Roman"/>
          <w:sz w:val="24"/>
          <w:szCs w:val="24"/>
          <w:lang w:val="en-GB"/>
        </w:rPr>
        <w:t>, the</w:t>
      </w:r>
      <w:r w:rsidR="00110914" w:rsidRPr="005D2F87">
        <w:rPr>
          <w:rFonts w:ascii="Times New Roman" w:hAnsi="Times New Roman"/>
          <w:sz w:val="24"/>
          <w:szCs w:val="24"/>
          <w:lang w:val="en-GB"/>
        </w:rPr>
        <w:t xml:space="preserve"> </w:t>
      </w:r>
      <w:r w:rsidR="00D12092">
        <w:rPr>
          <w:rFonts w:ascii="Times New Roman" w:hAnsi="Times New Roman"/>
          <w:sz w:val="24"/>
          <w:szCs w:val="24"/>
          <w:lang w:val="en-GB"/>
        </w:rPr>
        <w:t xml:space="preserve">Supplier </w:t>
      </w:r>
      <w:r w:rsidR="00110914" w:rsidRPr="005D2F87">
        <w:rPr>
          <w:rFonts w:ascii="Times New Roman" w:hAnsi="Times New Roman"/>
          <w:sz w:val="24"/>
          <w:szCs w:val="24"/>
          <w:lang w:val="en-GB"/>
        </w:rPr>
        <w:t xml:space="preserve">shall allow the Customer to become familiar with the ownership structure of the </w:t>
      </w:r>
      <w:r w:rsidR="00D12092">
        <w:rPr>
          <w:rFonts w:ascii="Times New Roman" w:hAnsi="Times New Roman"/>
          <w:sz w:val="24"/>
          <w:szCs w:val="24"/>
          <w:lang w:val="en-GB"/>
        </w:rPr>
        <w:t xml:space="preserve">Supplier </w:t>
      </w:r>
      <w:r w:rsidR="00110914" w:rsidRPr="005D2F87">
        <w:rPr>
          <w:rFonts w:ascii="Times New Roman" w:hAnsi="Times New Roman"/>
          <w:sz w:val="24"/>
          <w:szCs w:val="24"/>
          <w:lang w:val="en-GB"/>
        </w:rPr>
        <w:t>during the entire period of performing the Contract, and shall notify the Customer about any of the following transactions without delay:</w:t>
      </w:r>
    </w:p>
    <w:p w14:paraId="5FBF5355" w14:textId="350532AD" w:rsidR="00110914" w:rsidRPr="005D2F87" w:rsidRDefault="000535FE" w:rsidP="009B75DF">
      <w:pPr>
        <w:widowControl w:val="0"/>
        <w:numPr>
          <w:ilvl w:val="2"/>
          <w:numId w:val="1"/>
        </w:numPr>
        <w:autoSpaceDE w:val="0"/>
        <w:autoSpaceDN w:val="0"/>
        <w:spacing w:after="120" w:line="240" w:lineRule="auto"/>
        <w:ind w:left="851" w:hanging="425"/>
        <w:jc w:val="both"/>
        <w:rPr>
          <w:rFonts w:ascii="Times New Roman" w:hAnsi="Times New Roman"/>
          <w:sz w:val="24"/>
          <w:szCs w:val="24"/>
          <w:lang w:val="en-GB"/>
        </w:rPr>
      </w:pPr>
      <w:r>
        <w:rPr>
          <w:rFonts w:ascii="Times New Roman" w:hAnsi="Times New Roman"/>
          <w:sz w:val="24"/>
          <w:szCs w:val="24"/>
          <w:lang w:val="en-GB"/>
        </w:rPr>
        <w:t>Any</w:t>
      </w:r>
      <w:r w:rsidR="00110914" w:rsidRPr="005D2F87">
        <w:rPr>
          <w:rFonts w:ascii="Times New Roman" w:hAnsi="Times New Roman"/>
          <w:sz w:val="24"/>
          <w:szCs w:val="24"/>
          <w:lang w:val="en-GB"/>
        </w:rPr>
        <w:t xml:space="preserve"> legal</w:t>
      </w:r>
      <w:r>
        <w:rPr>
          <w:rFonts w:ascii="Times New Roman" w:hAnsi="Times New Roman"/>
          <w:sz w:val="24"/>
          <w:szCs w:val="24"/>
          <w:lang w:val="en-GB"/>
        </w:rPr>
        <w:t xml:space="preserve"> person</w:t>
      </w:r>
      <w:r w:rsidR="00110914" w:rsidRPr="005D2F87">
        <w:rPr>
          <w:rFonts w:ascii="Times New Roman" w:hAnsi="Times New Roman"/>
          <w:sz w:val="24"/>
          <w:szCs w:val="24"/>
          <w:lang w:val="en-GB"/>
        </w:rPr>
        <w:t xml:space="preserve"> or </w:t>
      </w:r>
      <w:r w:rsidRPr="005D2F87">
        <w:rPr>
          <w:rFonts w:ascii="Times New Roman" w:hAnsi="Times New Roman"/>
          <w:sz w:val="24"/>
          <w:szCs w:val="24"/>
          <w:lang w:val="en-GB"/>
        </w:rPr>
        <w:t xml:space="preserve">entity </w:t>
      </w:r>
      <w:r w:rsidR="00110914" w:rsidRPr="005D2F87">
        <w:rPr>
          <w:rFonts w:ascii="Times New Roman" w:hAnsi="Times New Roman"/>
          <w:sz w:val="24"/>
          <w:szCs w:val="24"/>
          <w:lang w:val="en-GB"/>
        </w:rPr>
        <w:t xml:space="preserve">having legal capacity under its personal </w:t>
      </w:r>
      <w:r w:rsidR="005344F8">
        <w:rPr>
          <w:rFonts w:ascii="Times New Roman" w:hAnsi="Times New Roman"/>
          <w:sz w:val="24"/>
          <w:szCs w:val="24"/>
          <w:lang w:val="en-GB"/>
        </w:rPr>
        <w:t>law</w:t>
      </w:r>
      <w:r w:rsidR="00110914" w:rsidRPr="005D2F87">
        <w:rPr>
          <w:rFonts w:ascii="Times New Roman" w:hAnsi="Times New Roman"/>
          <w:sz w:val="24"/>
          <w:szCs w:val="24"/>
          <w:lang w:val="en-GB"/>
        </w:rPr>
        <w:t xml:space="preserve">, which </w:t>
      </w:r>
      <w:r w:rsidR="005344F8">
        <w:rPr>
          <w:rFonts w:ascii="Times New Roman" w:hAnsi="Times New Roman"/>
          <w:sz w:val="24"/>
          <w:szCs w:val="24"/>
          <w:lang w:val="en-GB"/>
        </w:rPr>
        <w:t>falls under the condition</w:t>
      </w:r>
      <w:r w:rsidR="00110914" w:rsidRPr="005D2F87">
        <w:rPr>
          <w:rFonts w:ascii="Times New Roman" w:hAnsi="Times New Roman"/>
          <w:sz w:val="24"/>
          <w:szCs w:val="24"/>
          <w:lang w:val="en-GB"/>
        </w:rPr>
        <w:t xml:space="preserve"> set out in Article </w:t>
      </w:r>
      <w:r w:rsidR="005344F8">
        <w:rPr>
          <w:rFonts w:ascii="Times New Roman" w:hAnsi="Times New Roman"/>
          <w:sz w:val="24"/>
          <w:szCs w:val="24"/>
          <w:lang w:val="en-GB"/>
        </w:rPr>
        <w:t>62</w:t>
      </w:r>
      <w:r w:rsidR="005344F8" w:rsidRPr="005D2F87">
        <w:rPr>
          <w:rFonts w:ascii="Times New Roman" w:hAnsi="Times New Roman"/>
          <w:sz w:val="24"/>
          <w:szCs w:val="24"/>
          <w:lang w:val="en-GB"/>
        </w:rPr>
        <w:t xml:space="preserve"> </w:t>
      </w:r>
      <w:r w:rsidR="00110914" w:rsidRPr="005D2F87">
        <w:rPr>
          <w:rFonts w:ascii="Times New Roman" w:hAnsi="Times New Roman"/>
          <w:sz w:val="24"/>
          <w:szCs w:val="24"/>
          <w:lang w:val="en-GB"/>
        </w:rPr>
        <w:t>(1) (k)</w:t>
      </w:r>
      <w:r w:rsidR="005344F8">
        <w:rPr>
          <w:rFonts w:ascii="Times New Roman" w:hAnsi="Times New Roman"/>
          <w:sz w:val="24"/>
          <w:szCs w:val="24"/>
          <w:lang w:val="en-GB"/>
        </w:rPr>
        <w:t xml:space="preserve"> (kb)</w:t>
      </w:r>
      <w:r w:rsidR="00110914" w:rsidRPr="005D2F87">
        <w:rPr>
          <w:rFonts w:ascii="Times New Roman" w:hAnsi="Times New Roman"/>
          <w:sz w:val="24"/>
          <w:szCs w:val="24"/>
          <w:lang w:val="en-GB"/>
        </w:rPr>
        <w:t xml:space="preserve"> of the Public Procurement Act</w:t>
      </w:r>
      <w:r>
        <w:rPr>
          <w:rFonts w:ascii="Times New Roman" w:hAnsi="Times New Roman"/>
          <w:sz w:val="24"/>
          <w:szCs w:val="24"/>
          <w:lang w:val="en-GB"/>
        </w:rPr>
        <w:t xml:space="preserve">, </w:t>
      </w:r>
      <w:r w:rsidRPr="000535FE">
        <w:rPr>
          <w:rFonts w:ascii="Times New Roman" w:hAnsi="Times New Roman"/>
          <w:sz w:val="24"/>
          <w:szCs w:val="24"/>
          <w:lang w:val="en-GB"/>
        </w:rPr>
        <w:t xml:space="preserve">acquires, directly or indirectly, an ownership interest exceeding 25% in the </w:t>
      </w:r>
      <w:r w:rsidR="00D12092">
        <w:rPr>
          <w:rFonts w:ascii="Times New Roman" w:hAnsi="Times New Roman"/>
          <w:sz w:val="24"/>
          <w:szCs w:val="24"/>
          <w:lang w:val="en-GB"/>
        </w:rPr>
        <w:t>Supplier</w:t>
      </w:r>
      <w:r w:rsidR="00110914" w:rsidRPr="005D2F87">
        <w:rPr>
          <w:rFonts w:ascii="Times New Roman" w:hAnsi="Times New Roman"/>
          <w:sz w:val="24"/>
          <w:szCs w:val="24"/>
          <w:lang w:val="en-GB"/>
        </w:rPr>
        <w:t>.</w:t>
      </w:r>
    </w:p>
    <w:p w14:paraId="5FBF5356" w14:textId="10DC729D" w:rsidR="00A66C51" w:rsidRPr="005D2F87" w:rsidRDefault="00D12092" w:rsidP="00A66C51">
      <w:pPr>
        <w:widowControl w:val="0"/>
        <w:numPr>
          <w:ilvl w:val="2"/>
          <w:numId w:val="1"/>
        </w:numPr>
        <w:autoSpaceDE w:val="0"/>
        <w:autoSpaceDN w:val="0"/>
        <w:spacing w:after="120" w:line="240" w:lineRule="auto"/>
        <w:ind w:left="851" w:hanging="425"/>
        <w:jc w:val="both"/>
        <w:rPr>
          <w:rFonts w:ascii="Times New Roman" w:hAnsi="Times New Roman"/>
          <w:sz w:val="24"/>
          <w:szCs w:val="24"/>
          <w:lang w:val="en-GB"/>
        </w:rPr>
      </w:pPr>
      <w:r>
        <w:rPr>
          <w:rFonts w:ascii="Times New Roman" w:hAnsi="Times New Roman"/>
          <w:sz w:val="24"/>
          <w:szCs w:val="24"/>
          <w:lang w:val="en-GB"/>
        </w:rPr>
        <w:t xml:space="preserve">Supplier </w:t>
      </w:r>
      <w:r w:rsidR="00110914" w:rsidRPr="005D2F87">
        <w:rPr>
          <w:rFonts w:ascii="Times New Roman" w:hAnsi="Times New Roman"/>
          <w:sz w:val="24"/>
          <w:szCs w:val="24"/>
          <w:lang w:val="en-GB"/>
        </w:rPr>
        <w:t xml:space="preserve">acquires, directly or indirectly, an ownership interest exceeding 25% in </w:t>
      </w:r>
      <w:r w:rsidR="000535FE">
        <w:rPr>
          <w:rFonts w:ascii="Times New Roman" w:hAnsi="Times New Roman"/>
          <w:sz w:val="24"/>
          <w:szCs w:val="24"/>
          <w:lang w:val="en-GB"/>
        </w:rPr>
        <w:t xml:space="preserve">any </w:t>
      </w:r>
      <w:r w:rsidR="000535FE" w:rsidRPr="000535FE">
        <w:rPr>
          <w:rFonts w:ascii="Times New Roman" w:hAnsi="Times New Roman"/>
          <w:sz w:val="24"/>
          <w:szCs w:val="24"/>
          <w:lang w:val="en-GB"/>
        </w:rPr>
        <w:t>legal person or entity</w:t>
      </w:r>
      <w:r w:rsidR="000535FE" w:rsidRPr="005D2F87">
        <w:rPr>
          <w:rFonts w:ascii="Times New Roman" w:hAnsi="Times New Roman"/>
          <w:sz w:val="24"/>
          <w:szCs w:val="24"/>
          <w:lang w:val="en-GB"/>
        </w:rPr>
        <w:t xml:space="preserve"> </w:t>
      </w:r>
      <w:r w:rsidR="00110914" w:rsidRPr="005D2F87">
        <w:rPr>
          <w:rFonts w:ascii="Times New Roman" w:hAnsi="Times New Roman"/>
          <w:sz w:val="24"/>
          <w:szCs w:val="24"/>
          <w:lang w:val="en-GB"/>
        </w:rPr>
        <w:t xml:space="preserve">having legal capacity under its personal </w:t>
      </w:r>
      <w:r w:rsidR="005344F8">
        <w:rPr>
          <w:rFonts w:ascii="Times New Roman" w:hAnsi="Times New Roman"/>
          <w:sz w:val="24"/>
          <w:szCs w:val="24"/>
          <w:lang w:val="en-GB"/>
        </w:rPr>
        <w:t>law</w:t>
      </w:r>
      <w:r w:rsidR="00110914" w:rsidRPr="005D2F87">
        <w:rPr>
          <w:rFonts w:ascii="Times New Roman" w:hAnsi="Times New Roman"/>
          <w:sz w:val="24"/>
          <w:szCs w:val="24"/>
          <w:lang w:val="en-GB"/>
        </w:rPr>
        <w:t xml:space="preserve">, which </w:t>
      </w:r>
      <w:r w:rsidR="005344F8" w:rsidRPr="005344F8">
        <w:rPr>
          <w:rFonts w:ascii="Times New Roman" w:hAnsi="Times New Roman"/>
          <w:sz w:val="24"/>
          <w:szCs w:val="24"/>
          <w:lang w:val="en-GB"/>
        </w:rPr>
        <w:t>falls under the condition</w:t>
      </w:r>
      <w:r w:rsidR="00110914" w:rsidRPr="005D2F87">
        <w:rPr>
          <w:rFonts w:ascii="Times New Roman" w:hAnsi="Times New Roman"/>
          <w:sz w:val="24"/>
          <w:szCs w:val="24"/>
          <w:lang w:val="en-GB"/>
        </w:rPr>
        <w:t xml:space="preserve"> set out in Article 56 (1) (k) of the Public Procurement Act.</w:t>
      </w:r>
    </w:p>
    <w:p w14:paraId="5FBF5357" w14:textId="5E2786FD" w:rsidR="00060C63" w:rsidRPr="005D2F87" w:rsidRDefault="00060C63" w:rsidP="00060C63">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agree to comply with all relevant legal requirements in the course of the performance of the Contract. </w:t>
      </w:r>
    </w:p>
    <w:p w14:paraId="5FBF5358" w14:textId="1EB5B40E" w:rsidR="00A66C51" w:rsidRPr="005D2F87" w:rsidRDefault="00693669"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w:t>
      </w:r>
      <w:r w:rsidR="00A66C51" w:rsidRPr="005D2F87">
        <w:rPr>
          <w:rFonts w:ascii="Times New Roman" w:hAnsi="Times New Roman"/>
          <w:sz w:val="24"/>
          <w:szCs w:val="24"/>
          <w:lang w:val="en-GB"/>
        </w:rPr>
        <w:t xml:space="preserve">he </w:t>
      </w:r>
      <w:r w:rsidR="00FF5D51" w:rsidRPr="005D2F87">
        <w:rPr>
          <w:rFonts w:ascii="Times New Roman" w:hAnsi="Times New Roman"/>
          <w:sz w:val="24"/>
          <w:szCs w:val="24"/>
          <w:lang w:val="en-GB"/>
        </w:rPr>
        <w:t>D</w:t>
      </w:r>
      <w:r w:rsidR="00A66C51" w:rsidRPr="005D2F87">
        <w:rPr>
          <w:rFonts w:ascii="Times New Roman" w:hAnsi="Times New Roman"/>
          <w:sz w:val="24"/>
          <w:szCs w:val="24"/>
          <w:lang w:val="en-GB"/>
        </w:rPr>
        <w:t xml:space="preserve">evices supplied under the Contract shall have CE certification and shall meet the applicable European and Hungarian standards. Upon the Customer’s request, the </w:t>
      </w:r>
      <w:r w:rsidR="00D12092">
        <w:rPr>
          <w:rFonts w:ascii="Times New Roman" w:hAnsi="Times New Roman"/>
          <w:sz w:val="24"/>
          <w:szCs w:val="24"/>
          <w:lang w:val="en-GB"/>
        </w:rPr>
        <w:t xml:space="preserve">Supplier </w:t>
      </w:r>
      <w:r w:rsidR="00A66C51" w:rsidRPr="005D2F87">
        <w:rPr>
          <w:rFonts w:ascii="Times New Roman" w:hAnsi="Times New Roman"/>
          <w:sz w:val="24"/>
          <w:szCs w:val="24"/>
          <w:lang w:val="en-GB"/>
        </w:rPr>
        <w:t>shall be obliged to confirm compliance of the Devices, in the way and form requested by the Customer.</w:t>
      </w:r>
    </w:p>
    <w:p w14:paraId="5FBF5359" w14:textId="11F6A09E" w:rsidR="00FF5D51" w:rsidRPr="005D2F87" w:rsidRDefault="00FF5D51" w:rsidP="00FF5D51">
      <w:pPr>
        <w:widowControl w:val="0"/>
        <w:numPr>
          <w:ilvl w:val="1"/>
          <w:numId w:val="1"/>
        </w:numPr>
        <w:pBdr>
          <w:top w:val="nil"/>
          <w:left w:val="nil"/>
          <w:bottom w:val="nil"/>
          <w:right w:val="nil"/>
          <w:between w:val="nil"/>
          <w:bar w:val="nil"/>
        </w:pBdr>
        <w:spacing w:after="120" w:line="240" w:lineRule="auto"/>
        <w:jc w:val="both"/>
        <w:rPr>
          <w:rFonts w:ascii="Times New Roman" w:hAnsi="Times New Roman"/>
          <w:color w:val="000000"/>
          <w:sz w:val="24"/>
          <w:szCs w:val="24"/>
          <w:u w:color="000000"/>
          <w:bdr w:val="nil"/>
          <w:lang w:val="en-GB"/>
        </w:rPr>
      </w:pPr>
      <w:r w:rsidRPr="005D2F87">
        <w:rPr>
          <w:rFonts w:ascii="Times New Roman" w:eastAsia="Calibri" w:hAnsi="Times New Roman"/>
          <w:color w:val="000000"/>
          <w:sz w:val="24"/>
          <w:szCs w:val="24"/>
          <w:u w:color="000000"/>
          <w:bdr w:val="nil"/>
          <w:lang w:val="en-GB"/>
        </w:rPr>
        <w:t xml:space="preserve">The </w:t>
      </w:r>
      <w:r w:rsidR="00D12092">
        <w:rPr>
          <w:rFonts w:ascii="Times New Roman" w:eastAsia="Calibri" w:hAnsi="Times New Roman"/>
          <w:color w:val="000000"/>
          <w:sz w:val="24"/>
          <w:szCs w:val="24"/>
          <w:u w:color="000000"/>
          <w:bdr w:val="nil"/>
          <w:lang w:val="en-GB"/>
        </w:rPr>
        <w:t xml:space="preserve">Supplier </w:t>
      </w:r>
      <w:r w:rsidRPr="005D2F87">
        <w:rPr>
          <w:rFonts w:ascii="Times New Roman" w:eastAsia="Calibri" w:hAnsi="Times New Roman"/>
          <w:color w:val="000000"/>
          <w:sz w:val="24"/>
          <w:szCs w:val="24"/>
          <w:u w:color="000000"/>
          <w:bdr w:val="nil"/>
          <w:lang w:val="en-GB"/>
        </w:rPr>
        <w:t>shall at its own costs provide for the transportation and environmental-friendly disposal of the waste arising during the performance of the Contract (including the packaging materials).</w:t>
      </w:r>
    </w:p>
    <w:p w14:paraId="5FBF535C" w14:textId="77777777" w:rsidR="00FF5D51" w:rsidRPr="005D2F87" w:rsidRDefault="00FF5D51" w:rsidP="00110914">
      <w:pPr>
        <w:widowControl w:val="0"/>
        <w:autoSpaceDE w:val="0"/>
        <w:autoSpaceDN w:val="0"/>
        <w:spacing w:after="120" w:line="240" w:lineRule="auto"/>
        <w:ind w:left="504"/>
        <w:jc w:val="both"/>
        <w:rPr>
          <w:rFonts w:ascii="Times New Roman" w:hAnsi="Times New Roman"/>
          <w:sz w:val="24"/>
          <w:szCs w:val="24"/>
          <w:lang w:val="en-GB"/>
        </w:rPr>
      </w:pPr>
    </w:p>
    <w:p w14:paraId="5FBF535D" w14:textId="77777777" w:rsidR="00A66C51" w:rsidRPr="005D2F87" w:rsidRDefault="00A66C51" w:rsidP="00A66C51">
      <w:pPr>
        <w:numPr>
          <w:ilvl w:val="0"/>
          <w:numId w:val="1"/>
        </w:numPr>
        <w:spacing w:after="120" w:line="240" w:lineRule="auto"/>
        <w:jc w:val="both"/>
        <w:rPr>
          <w:rFonts w:ascii="Times New Roman" w:hAnsi="Times New Roman"/>
          <w:b/>
          <w:bCs/>
          <w:caps/>
          <w:sz w:val="24"/>
          <w:szCs w:val="24"/>
          <w:lang w:val="en-GB"/>
        </w:rPr>
      </w:pPr>
      <w:r w:rsidRPr="005D2F87">
        <w:rPr>
          <w:rFonts w:ascii="Times New Roman" w:hAnsi="Times New Roman"/>
          <w:b/>
          <w:bCs/>
          <w:caps/>
          <w:sz w:val="24"/>
          <w:szCs w:val="24"/>
          <w:lang w:val="en-GB"/>
        </w:rPr>
        <w:t>Documents</w:t>
      </w:r>
    </w:p>
    <w:p w14:paraId="5FBF535E" w14:textId="7F3C31C2" w:rsidR="00A66C51" w:rsidRDefault="00A66C51" w:rsidP="00693669">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provide </w:t>
      </w:r>
      <w:r w:rsidR="00635F4F">
        <w:rPr>
          <w:rFonts w:ascii="Times New Roman" w:hAnsi="Times New Roman"/>
          <w:sz w:val="24"/>
          <w:szCs w:val="24"/>
          <w:lang w:val="en-GB"/>
        </w:rPr>
        <w:t xml:space="preserve">the Customer </w:t>
      </w:r>
      <w:r w:rsidR="00635F4F" w:rsidRPr="00635F4F">
        <w:rPr>
          <w:rFonts w:ascii="Times New Roman" w:hAnsi="Times New Roman"/>
          <w:sz w:val="24"/>
          <w:szCs w:val="24"/>
          <w:lang w:val="en-GB"/>
        </w:rPr>
        <w:t>with all the data, documen</w:t>
      </w:r>
      <w:r w:rsidR="00635F4F">
        <w:rPr>
          <w:rFonts w:ascii="Times New Roman" w:hAnsi="Times New Roman"/>
          <w:sz w:val="24"/>
          <w:szCs w:val="24"/>
          <w:lang w:val="en-GB"/>
        </w:rPr>
        <w:t>ts, certificates and statements</w:t>
      </w:r>
      <w:r w:rsidR="00635F4F">
        <w:rPr>
          <w:rStyle w:val="Lbjegyzet-hivatkozs"/>
          <w:rFonts w:ascii="Times New Roman" w:hAnsi="Times New Roman"/>
          <w:sz w:val="24"/>
          <w:szCs w:val="24"/>
          <w:lang w:val="en-GB"/>
        </w:rPr>
        <w:footnoteReference w:id="1"/>
      </w:r>
      <w:r w:rsidR="00635F4F">
        <w:rPr>
          <w:rFonts w:ascii="Times New Roman" w:hAnsi="Times New Roman"/>
          <w:sz w:val="24"/>
          <w:szCs w:val="24"/>
          <w:lang w:val="en-GB"/>
        </w:rPr>
        <w:t xml:space="preserve">, specified in Annex 2 (Supplier’s final Offer and </w:t>
      </w:r>
      <w:r w:rsidR="00635F4F" w:rsidRPr="00635F4F">
        <w:rPr>
          <w:rFonts w:ascii="Times New Roman" w:hAnsi="Times New Roman"/>
          <w:sz w:val="24"/>
          <w:szCs w:val="24"/>
          <w:lang w:val="en-GB"/>
        </w:rPr>
        <w:t>the minutes of the negotiation</w:t>
      </w:r>
      <w:r w:rsidR="00635F4F">
        <w:rPr>
          <w:rFonts w:ascii="Times New Roman" w:hAnsi="Times New Roman"/>
          <w:sz w:val="24"/>
          <w:szCs w:val="24"/>
          <w:lang w:val="en-GB"/>
        </w:rPr>
        <w:t>s), which are necessary</w:t>
      </w:r>
      <w:r w:rsidR="00635F4F" w:rsidRPr="00635F4F">
        <w:rPr>
          <w:rFonts w:ascii="Times New Roman" w:hAnsi="Times New Roman"/>
          <w:sz w:val="24"/>
          <w:szCs w:val="24"/>
          <w:lang w:val="en-GB"/>
        </w:rPr>
        <w:t xml:space="preserve"> for</w:t>
      </w:r>
      <w:r w:rsidR="00635F4F">
        <w:rPr>
          <w:rFonts w:ascii="Times New Roman" w:hAnsi="Times New Roman"/>
          <w:sz w:val="24"/>
          <w:szCs w:val="24"/>
          <w:lang w:val="en-GB"/>
        </w:rPr>
        <w:t xml:space="preserve"> the</w:t>
      </w:r>
      <w:r w:rsidR="00635F4F" w:rsidRPr="00635F4F">
        <w:rPr>
          <w:rFonts w:ascii="Times New Roman" w:hAnsi="Times New Roman"/>
          <w:sz w:val="24"/>
          <w:szCs w:val="24"/>
          <w:lang w:val="en-GB"/>
        </w:rPr>
        <w:t xml:space="preserve"> maintenance, installation, operation and proper use of</w:t>
      </w:r>
      <w:r w:rsidR="00635F4F">
        <w:rPr>
          <w:rFonts w:ascii="Times New Roman" w:hAnsi="Times New Roman"/>
          <w:sz w:val="24"/>
          <w:szCs w:val="24"/>
          <w:lang w:val="en-GB"/>
        </w:rPr>
        <w:t xml:space="preserve"> the Devices and Software Items </w:t>
      </w:r>
      <w:r w:rsidR="00693669" w:rsidRPr="005D2F87">
        <w:rPr>
          <w:rFonts w:ascii="Times New Roman" w:hAnsi="Times New Roman"/>
          <w:sz w:val="24"/>
          <w:szCs w:val="24"/>
          <w:lang w:val="en-GB"/>
        </w:rPr>
        <w:t xml:space="preserve">(hereinafter collectively </w:t>
      </w:r>
      <w:r w:rsidR="00E86F46" w:rsidRPr="005D2F87">
        <w:rPr>
          <w:rFonts w:ascii="Times New Roman" w:hAnsi="Times New Roman"/>
          <w:sz w:val="24"/>
          <w:szCs w:val="24"/>
          <w:lang w:val="en-GB"/>
        </w:rPr>
        <w:t xml:space="preserve">referred to </w:t>
      </w:r>
      <w:r w:rsidR="00693669" w:rsidRPr="005D2F87">
        <w:rPr>
          <w:rFonts w:ascii="Times New Roman" w:hAnsi="Times New Roman"/>
          <w:sz w:val="24"/>
          <w:szCs w:val="24"/>
          <w:lang w:val="en-GB"/>
        </w:rPr>
        <w:t xml:space="preserve">as: </w:t>
      </w:r>
      <w:r w:rsidR="00693669" w:rsidRPr="005D2F87">
        <w:rPr>
          <w:rFonts w:ascii="Times New Roman" w:hAnsi="Times New Roman"/>
          <w:b/>
          <w:sz w:val="24"/>
          <w:szCs w:val="24"/>
          <w:lang w:val="en-GB"/>
        </w:rPr>
        <w:t>Documents</w:t>
      </w:r>
      <w:r w:rsidR="00693669" w:rsidRPr="005D2F87">
        <w:rPr>
          <w:rFonts w:ascii="Times New Roman" w:hAnsi="Times New Roman"/>
          <w:sz w:val="24"/>
          <w:szCs w:val="24"/>
          <w:lang w:val="en-GB"/>
        </w:rPr>
        <w:t>)</w:t>
      </w:r>
      <w:r w:rsidRPr="005D2F87">
        <w:rPr>
          <w:rFonts w:ascii="Times New Roman" w:hAnsi="Times New Roman"/>
          <w:sz w:val="24"/>
          <w:szCs w:val="24"/>
          <w:lang w:val="en-GB"/>
        </w:rPr>
        <w:t xml:space="preserve"> in Hungarian or English, in three hard copies and two copies on electronic data carriers (CD or DVD) in an electronically readable and editable format (e.g. dwg, doc, docx, pdf, xls, xlsx). </w:t>
      </w:r>
    </w:p>
    <w:p w14:paraId="2C43A5C6" w14:textId="730508CA" w:rsidR="00635F4F" w:rsidRPr="005D2F87" w:rsidRDefault="00635F4F" w:rsidP="00693669">
      <w:pPr>
        <w:numPr>
          <w:ilvl w:val="1"/>
          <w:numId w:val="1"/>
        </w:numPr>
        <w:spacing w:after="120" w:line="240" w:lineRule="auto"/>
        <w:jc w:val="both"/>
        <w:rPr>
          <w:rFonts w:ascii="Times New Roman" w:hAnsi="Times New Roman"/>
          <w:sz w:val="24"/>
          <w:szCs w:val="24"/>
          <w:lang w:val="en-GB"/>
        </w:rPr>
      </w:pPr>
      <w:r w:rsidRPr="00635F4F">
        <w:rPr>
          <w:rFonts w:ascii="Times New Roman" w:hAnsi="Times New Roman"/>
          <w:sz w:val="24"/>
          <w:szCs w:val="24"/>
          <w:lang w:val="en-GB"/>
        </w:rPr>
        <w:t>The Documents shall be delivered with the</w:t>
      </w:r>
      <w:r>
        <w:rPr>
          <w:rFonts w:ascii="Times New Roman" w:hAnsi="Times New Roman"/>
          <w:sz w:val="24"/>
          <w:szCs w:val="24"/>
          <w:lang w:val="en-GB"/>
        </w:rPr>
        <w:t xml:space="preserve"> </w:t>
      </w:r>
      <w:r w:rsidRPr="00635F4F">
        <w:rPr>
          <w:rFonts w:ascii="Times New Roman" w:hAnsi="Times New Roman"/>
          <w:sz w:val="24"/>
          <w:szCs w:val="24"/>
          <w:lang w:val="en-GB"/>
        </w:rPr>
        <w:t>Devices and Software Items</w:t>
      </w:r>
      <w:r>
        <w:rPr>
          <w:rFonts w:ascii="Times New Roman" w:hAnsi="Times New Roman"/>
          <w:sz w:val="24"/>
          <w:szCs w:val="24"/>
          <w:lang w:val="en-GB"/>
        </w:rPr>
        <w:t>.</w:t>
      </w:r>
    </w:p>
    <w:p w14:paraId="5FBF535F" w14:textId="28A78493" w:rsidR="00A66C51"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Customer shall examine the Documents submitted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and shall approve these in writing within 2 (two) weeks reckoned from receipt thereof, or shall communicate in writing its remarks and opinion about any possible errors or deficiencies of the Documents, and shall also set an appropriate time limit (at least 1 [one] week) for correcting these defects.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submit again for approval the Documents modified according to the remarks and opinion of the Customer, within the time limit set by the Customer. If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fails to do this, Customer shall be entitled to enforce the legal sanctions available in case of breach of contract.</w:t>
      </w:r>
    </w:p>
    <w:p w14:paraId="4084058F" w14:textId="7E59197A" w:rsidR="00BE6F9A" w:rsidRPr="005D2F87" w:rsidRDefault="00BE6F9A" w:rsidP="00A66C51">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Installation Design Document </w:t>
      </w:r>
      <w:r>
        <w:rPr>
          <w:rFonts w:ascii="Times New Roman" w:hAnsi="Times New Roman"/>
          <w:sz w:val="24"/>
          <w:szCs w:val="24"/>
          <w:lang w:val="en-GB"/>
        </w:rPr>
        <w:t>shall</w:t>
      </w:r>
      <w:r w:rsidRPr="00BE6F9A">
        <w:rPr>
          <w:rFonts w:ascii="Times New Roman" w:hAnsi="Times New Roman"/>
          <w:sz w:val="24"/>
          <w:szCs w:val="24"/>
          <w:lang w:val="en-GB"/>
        </w:rPr>
        <w:t xml:space="preserve"> contain the accurate description of the whole system including </w:t>
      </w:r>
      <w:r>
        <w:rPr>
          <w:rFonts w:ascii="Times New Roman" w:hAnsi="Times New Roman"/>
          <w:sz w:val="24"/>
          <w:szCs w:val="24"/>
          <w:lang w:val="en-GB"/>
        </w:rPr>
        <w:t xml:space="preserve">all </w:t>
      </w:r>
      <w:r w:rsidRPr="00BE6F9A">
        <w:rPr>
          <w:rFonts w:ascii="Times New Roman" w:hAnsi="Times New Roman"/>
          <w:sz w:val="24"/>
          <w:szCs w:val="24"/>
          <w:lang w:val="en-GB"/>
        </w:rPr>
        <w:t xml:space="preserve">Devices and Software Items. The detailed description shall list the Devices which shall be refurbished and those which shall be replaced, defining the exact type of each unit that replaces the old </w:t>
      </w:r>
      <w:r>
        <w:rPr>
          <w:rFonts w:ascii="Times New Roman" w:hAnsi="Times New Roman"/>
          <w:sz w:val="24"/>
          <w:szCs w:val="24"/>
          <w:lang w:val="en-GB"/>
        </w:rPr>
        <w:t>ones</w:t>
      </w:r>
      <w:r w:rsidRPr="00BE6F9A">
        <w:rPr>
          <w:rFonts w:ascii="Times New Roman" w:hAnsi="Times New Roman"/>
          <w:sz w:val="24"/>
          <w:szCs w:val="24"/>
          <w:lang w:val="en-GB"/>
        </w:rPr>
        <w:t xml:space="preserve">. The Supplier shall provide an Installation Design Document according to the </w:t>
      </w:r>
      <w:r>
        <w:rPr>
          <w:rFonts w:ascii="Times New Roman" w:hAnsi="Times New Roman"/>
          <w:sz w:val="24"/>
          <w:szCs w:val="24"/>
          <w:lang w:val="en-GB"/>
        </w:rPr>
        <w:t>P</w:t>
      </w:r>
      <w:r w:rsidRPr="00BE6F9A">
        <w:rPr>
          <w:rFonts w:ascii="Times New Roman" w:hAnsi="Times New Roman"/>
          <w:sz w:val="24"/>
          <w:szCs w:val="24"/>
          <w:lang w:val="en-GB"/>
        </w:rPr>
        <w:t xml:space="preserve">roject </w:t>
      </w:r>
      <w:r>
        <w:rPr>
          <w:rFonts w:ascii="Times New Roman" w:hAnsi="Times New Roman"/>
          <w:sz w:val="24"/>
          <w:szCs w:val="24"/>
          <w:lang w:val="en-GB"/>
        </w:rPr>
        <w:t>S</w:t>
      </w:r>
      <w:r w:rsidRPr="00BE6F9A">
        <w:rPr>
          <w:rFonts w:ascii="Times New Roman" w:hAnsi="Times New Roman"/>
          <w:sz w:val="24"/>
          <w:szCs w:val="24"/>
          <w:lang w:val="en-GB"/>
        </w:rPr>
        <w:t>chedule (Annex 3). Customer shall examine the Installation Design Document and shall communicate in writing its remarks and opinion about any possible errors or deficiencies within 10 (ten) working days. Supplier shall correct these defects and shall submit again the Installation Design Document modified according to Customer’s remarks. If Customer does not request any modification within 10 (ten) working days, the Installation Design Document shall be deemed accepted by Customer.</w:t>
      </w:r>
    </w:p>
    <w:p w14:paraId="5FBF5360" w14:textId="77777777" w:rsidR="00A66C51" w:rsidRDefault="00A66C51" w:rsidP="00A66C51">
      <w:pPr>
        <w:spacing w:after="120" w:line="240" w:lineRule="auto"/>
        <w:rPr>
          <w:rFonts w:ascii="Times New Roman" w:hAnsi="Times New Roman"/>
          <w:sz w:val="24"/>
          <w:szCs w:val="24"/>
          <w:lang w:val="en-GB"/>
        </w:rPr>
      </w:pPr>
    </w:p>
    <w:p w14:paraId="29595BC3" w14:textId="375674B6" w:rsidR="00BE6F9A" w:rsidRPr="00BE6F9A" w:rsidRDefault="00BE6F9A" w:rsidP="00BE6F9A">
      <w:pPr>
        <w:numPr>
          <w:ilvl w:val="0"/>
          <w:numId w:val="1"/>
        </w:numPr>
        <w:spacing w:after="120" w:line="240" w:lineRule="auto"/>
        <w:jc w:val="both"/>
        <w:rPr>
          <w:rFonts w:ascii="Times New Roman" w:hAnsi="Times New Roman"/>
          <w:b/>
          <w:bCs/>
          <w:sz w:val="24"/>
          <w:szCs w:val="24"/>
          <w:lang w:val="en-GB"/>
        </w:rPr>
      </w:pPr>
      <w:r w:rsidRPr="00BE6F9A">
        <w:rPr>
          <w:rFonts w:ascii="Times New Roman" w:hAnsi="Times New Roman"/>
          <w:b/>
          <w:bCs/>
          <w:sz w:val="24"/>
          <w:szCs w:val="24"/>
          <w:lang w:val="en-GB"/>
        </w:rPr>
        <w:t>FAT</w:t>
      </w:r>
    </w:p>
    <w:p w14:paraId="642222E0" w14:textId="3C14B0CC" w:rsidR="00BE6F9A" w:rsidRPr="00BE6F9A" w:rsidRDefault="009857BD" w:rsidP="00BE6F9A">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The list of </w:t>
      </w:r>
      <w:r w:rsidR="00BE6F9A" w:rsidRPr="00BE6F9A">
        <w:rPr>
          <w:rFonts w:ascii="Times New Roman" w:hAnsi="Times New Roman"/>
          <w:sz w:val="24"/>
          <w:szCs w:val="24"/>
          <w:lang w:val="en-GB"/>
        </w:rPr>
        <w:t xml:space="preserve">the </w:t>
      </w:r>
      <w:r w:rsidR="00BE6F9A">
        <w:rPr>
          <w:rFonts w:ascii="Times New Roman" w:hAnsi="Times New Roman"/>
          <w:sz w:val="24"/>
          <w:szCs w:val="24"/>
          <w:lang w:val="en-GB"/>
        </w:rPr>
        <w:t>Devices and Software Items</w:t>
      </w:r>
      <w:r w:rsidR="00BE6F9A" w:rsidRPr="00BE6F9A">
        <w:rPr>
          <w:rFonts w:ascii="Times New Roman" w:hAnsi="Times New Roman"/>
          <w:sz w:val="24"/>
          <w:szCs w:val="24"/>
          <w:lang w:val="en-GB"/>
        </w:rPr>
        <w:t xml:space="preserve"> to be tested during the F</w:t>
      </w:r>
      <w:r w:rsidR="00BE6F9A">
        <w:rPr>
          <w:rFonts w:ascii="Times New Roman" w:hAnsi="Times New Roman"/>
          <w:sz w:val="24"/>
          <w:szCs w:val="24"/>
          <w:lang w:val="en-GB"/>
        </w:rPr>
        <w:t xml:space="preserve">actory </w:t>
      </w:r>
      <w:r w:rsidR="00BE6F9A" w:rsidRPr="00BE6F9A">
        <w:rPr>
          <w:rFonts w:ascii="Times New Roman" w:hAnsi="Times New Roman"/>
          <w:sz w:val="24"/>
          <w:szCs w:val="24"/>
          <w:lang w:val="en-GB"/>
        </w:rPr>
        <w:t>A</w:t>
      </w:r>
      <w:r w:rsidR="00BE6F9A">
        <w:rPr>
          <w:rFonts w:ascii="Times New Roman" w:hAnsi="Times New Roman"/>
          <w:sz w:val="24"/>
          <w:szCs w:val="24"/>
          <w:lang w:val="en-GB"/>
        </w:rPr>
        <w:t xml:space="preserve">cceptance </w:t>
      </w:r>
      <w:r w:rsidR="00BE6F9A" w:rsidRPr="00BE6F9A">
        <w:rPr>
          <w:rFonts w:ascii="Times New Roman" w:hAnsi="Times New Roman"/>
          <w:sz w:val="24"/>
          <w:szCs w:val="24"/>
          <w:lang w:val="en-GB"/>
        </w:rPr>
        <w:t>T</w:t>
      </w:r>
      <w:r w:rsidR="00BE6F9A">
        <w:rPr>
          <w:rFonts w:ascii="Times New Roman" w:hAnsi="Times New Roman"/>
          <w:sz w:val="24"/>
          <w:szCs w:val="24"/>
          <w:lang w:val="en-GB"/>
        </w:rPr>
        <w:t>est</w:t>
      </w:r>
      <w:r w:rsidR="00BE6F9A" w:rsidRPr="00BE6F9A">
        <w:rPr>
          <w:rFonts w:ascii="Times New Roman" w:hAnsi="Times New Roman"/>
          <w:sz w:val="24"/>
          <w:szCs w:val="24"/>
          <w:lang w:val="en-GB"/>
        </w:rPr>
        <w:t xml:space="preserve"> (FAT </w:t>
      </w:r>
      <w:r>
        <w:rPr>
          <w:rFonts w:ascii="Times New Roman" w:hAnsi="Times New Roman"/>
          <w:sz w:val="24"/>
          <w:szCs w:val="24"/>
          <w:lang w:val="en-GB"/>
        </w:rPr>
        <w:t>i</w:t>
      </w:r>
      <w:r w:rsidR="00BE6F9A">
        <w:rPr>
          <w:rFonts w:ascii="Times New Roman" w:hAnsi="Times New Roman"/>
          <w:sz w:val="24"/>
          <w:szCs w:val="24"/>
          <w:lang w:val="en-GB"/>
        </w:rPr>
        <w:t>tems</w:t>
      </w:r>
      <w:r w:rsidR="00BE6F9A" w:rsidRPr="00BE6F9A">
        <w:rPr>
          <w:rFonts w:ascii="Times New Roman" w:hAnsi="Times New Roman"/>
          <w:sz w:val="24"/>
          <w:szCs w:val="24"/>
          <w:lang w:val="en-GB"/>
        </w:rPr>
        <w:t>)</w:t>
      </w:r>
      <w:r>
        <w:rPr>
          <w:rStyle w:val="Lbjegyzet-hivatkozs"/>
          <w:rFonts w:ascii="Times New Roman" w:hAnsi="Times New Roman"/>
          <w:sz w:val="24"/>
          <w:szCs w:val="24"/>
          <w:lang w:val="en-GB"/>
        </w:rPr>
        <w:footnoteReference w:id="2"/>
      </w:r>
      <w:r>
        <w:rPr>
          <w:rFonts w:ascii="Times New Roman" w:hAnsi="Times New Roman"/>
          <w:sz w:val="24"/>
          <w:szCs w:val="24"/>
          <w:lang w:val="en-GB"/>
        </w:rPr>
        <w:t xml:space="preserve"> shall be defined in Annex 1 and 2</w:t>
      </w:r>
      <w:r w:rsidR="00BE6F9A" w:rsidRPr="00BE6F9A">
        <w:rPr>
          <w:rFonts w:ascii="Times New Roman" w:hAnsi="Times New Roman"/>
          <w:sz w:val="24"/>
          <w:szCs w:val="24"/>
          <w:lang w:val="en-GB"/>
        </w:rPr>
        <w:t>.</w:t>
      </w:r>
    </w:p>
    <w:p w14:paraId="0CA0DFD1" w14:textId="6A493FD7"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FAT shall be carried out at the registered seat, branch office or plant of the Supplier and shall be approved by a representative authorised to certify performance on behalf of the Customer (or another person </w:t>
      </w:r>
      <w:r w:rsidR="009857BD">
        <w:rPr>
          <w:rFonts w:ascii="Times New Roman" w:hAnsi="Times New Roman"/>
          <w:sz w:val="24"/>
          <w:szCs w:val="24"/>
          <w:lang w:val="en-GB"/>
        </w:rPr>
        <w:t>designated</w:t>
      </w:r>
      <w:r w:rsidRPr="00BE6F9A">
        <w:rPr>
          <w:rFonts w:ascii="Times New Roman" w:hAnsi="Times New Roman"/>
          <w:sz w:val="24"/>
          <w:szCs w:val="24"/>
          <w:lang w:val="en-GB"/>
        </w:rPr>
        <w:t xml:space="preserve"> by such a representative in writing</w:t>
      </w:r>
      <w:r w:rsidR="009857BD">
        <w:rPr>
          <w:rFonts w:ascii="Times New Roman" w:hAnsi="Times New Roman"/>
          <w:sz w:val="24"/>
          <w:szCs w:val="24"/>
          <w:lang w:val="en-GB"/>
        </w:rPr>
        <w:t>,</w:t>
      </w:r>
      <w:r w:rsidR="009857BD" w:rsidRPr="009857BD">
        <w:rPr>
          <w:rFonts w:ascii="Times New Roman" w:hAnsi="Times New Roman"/>
          <w:sz w:val="24"/>
          <w:szCs w:val="24"/>
          <w:lang w:val="en-GB"/>
        </w:rPr>
        <w:t xml:space="preserve"> </w:t>
      </w:r>
      <w:r w:rsidR="009857BD" w:rsidRPr="00BE6F9A">
        <w:rPr>
          <w:rFonts w:ascii="Times New Roman" w:hAnsi="Times New Roman"/>
          <w:sz w:val="24"/>
          <w:szCs w:val="24"/>
          <w:lang w:val="en-GB"/>
        </w:rPr>
        <w:t>attending the FAT</w:t>
      </w:r>
      <w:r w:rsidRPr="00BE6F9A">
        <w:rPr>
          <w:rFonts w:ascii="Times New Roman" w:hAnsi="Times New Roman"/>
          <w:sz w:val="24"/>
          <w:szCs w:val="24"/>
          <w:lang w:val="en-GB"/>
        </w:rPr>
        <w:t xml:space="preserve">). The Supplier shall organise and carry out the FAT. The terms and conditions of the FAT and the expected parameters shall be defined in the FAT document to be delivered within one month after contract signature. </w:t>
      </w:r>
    </w:p>
    <w:p w14:paraId="12B712BF" w14:textId="7028D338"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FAT may not commence, unless the Contracting Parties agreed on the contents of the testing procedures and on the measurements to be carried out, and the Customer </w:t>
      </w:r>
      <w:r w:rsidR="009D62B5">
        <w:rPr>
          <w:rFonts w:ascii="Times New Roman" w:hAnsi="Times New Roman"/>
          <w:sz w:val="24"/>
          <w:szCs w:val="24"/>
          <w:lang w:val="en-GB"/>
        </w:rPr>
        <w:t>approved</w:t>
      </w:r>
      <w:r w:rsidR="009D62B5" w:rsidRPr="00BE6F9A">
        <w:rPr>
          <w:rFonts w:ascii="Times New Roman" w:hAnsi="Times New Roman"/>
          <w:sz w:val="24"/>
          <w:szCs w:val="24"/>
          <w:lang w:val="en-GB"/>
        </w:rPr>
        <w:t xml:space="preserve"> </w:t>
      </w:r>
      <w:r w:rsidRPr="00BE6F9A">
        <w:rPr>
          <w:rFonts w:ascii="Times New Roman" w:hAnsi="Times New Roman"/>
          <w:sz w:val="24"/>
          <w:szCs w:val="24"/>
          <w:lang w:val="en-GB"/>
        </w:rPr>
        <w:t>the corresponding document. During the FAT Customer is also entitled to request Supplier to perform specific testing steps.</w:t>
      </w:r>
    </w:p>
    <w:p w14:paraId="1456D73F" w14:textId="38999024"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The costs of the FAT shall be borne by the Supplier, with the exception of any and all costs directly relating to the attendance of the FAT by the representatives of the Customer (e.g. travel and accommodation, daily fee). Upon request by the Customer, the Supplier shall make proposals for suitable travelling and accommodation arrangements.</w:t>
      </w:r>
    </w:p>
    <w:p w14:paraId="628C45A8" w14:textId="74AB554D"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The presence of the Customer at the FAT shall not limit the liability of the Supplier regarding the quality and performance of the Products.</w:t>
      </w:r>
    </w:p>
    <w:p w14:paraId="3A591998" w14:textId="2B978704"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FAT </w:t>
      </w:r>
      <w:r w:rsidR="009857BD">
        <w:rPr>
          <w:rFonts w:ascii="Times New Roman" w:hAnsi="Times New Roman"/>
          <w:sz w:val="24"/>
          <w:szCs w:val="24"/>
          <w:lang w:val="en-GB"/>
        </w:rPr>
        <w:t>i</w:t>
      </w:r>
      <w:r w:rsidR="009857BD" w:rsidRPr="009857BD">
        <w:rPr>
          <w:rFonts w:ascii="Times New Roman" w:hAnsi="Times New Roman"/>
          <w:sz w:val="24"/>
          <w:szCs w:val="24"/>
          <w:lang w:val="en-GB"/>
        </w:rPr>
        <w:t xml:space="preserve">tems </w:t>
      </w:r>
      <w:r w:rsidRPr="00BE6F9A">
        <w:rPr>
          <w:rFonts w:ascii="Times New Roman" w:hAnsi="Times New Roman"/>
          <w:sz w:val="24"/>
          <w:szCs w:val="24"/>
          <w:lang w:val="en-GB"/>
        </w:rPr>
        <w:t>shall be identified individually using their respective serial number during the FAT. The measurements shall be carried out on each FAT Product, and the results shall be recorded in a protocol.</w:t>
      </w:r>
    </w:p>
    <w:p w14:paraId="0737B4B6" w14:textId="135EFCDE"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If it is shown that any of the FAT </w:t>
      </w:r>
      <w:r w:rsidR="009857BD">
        <w:rPr>
          <w:rFonts w:ascii="Times New Roman" w:hAnsi="Times New Roman"/>
          <w:sz w:val="24"/>
          <w:szCs w:val="24"/>
          <w:lang w:val="en-GB"/>
        </w:rPr>
        <w:t>i</w:t>
      </w:r>
      <w:r w:rsidR="009857BD" w:rsidRPr="009857BD">
        <w:rPr>
          <w:rFonts w:ascii="Times New Roman" w:hAnsi="Times New Roman"/>
          <w:sz w:val="24"/>
          <w:szCs w:val="24"/>
          <w:lang w:val="en-GB"/>
        </w:rPr>
        <w:t xml:space="preserve">tems </w:t>
      </w:r>
      <w:r w:rsidRPr="00BE6F9A">
        <w:rPr>
          <w:rFonts w:ascii="Times New Roman" w:hAnsi="Times New Roman"/>
          <w:sz w:val="24"/>
          <w:szCs w:val="24"/>
          <w:lang w:val="en-GB"/>
        </w:rPr>
        <w:t xml:space="preserve">fail to meet the FAT requirements, the Supplier shall make arrangements immediately to rectify the error, and the FAT shall be repeated within one month after declaring the FAT to be unsuccessful. If the FAT is interrupted due to the unexpected error of a hardware component, the Supplier shall replace the defective part and continue the test. A system component containing any software may be re-started once during the FAT due to software error. The situations regulated above shall not constitute sufficient reason for declaring the FAT to be unsuccessful, and shall not necessitate the repetition of the entire FAT. </w:t>
      </w:r>
    </w:p>
    <w:p w14:paraId="7F1C7172" w14:textId="0ED53719"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FAT may be considered successful, if the process is undisturbed, the review of the parameters shows that the FAT </w:t>
      </w:r>
      <w:r w:rsidR="009857BD" w:rsidRPr="009857BD">
        <w:rPr>
          <w:rFonts w:ascii="Times New Roman" w:hAnsi="Times New Roman"/>
          <w:sz w:val="24"/>
          <w:szCs w:val="24"/>
          <w:lang w:val="en-GB"/>
        </w:rPr>
        <w:t xml:space="preserve">items </w:t>
      </w:r>
      <w:r w:rsidRPr="00BE6F9A">
        <w:rPr>
          <w:rFonts w:ascii="Times New Roman" w:hAnsi="Times New Roman"/>
          <w:sz w:val="24"/>
          <w:szCs w:val="24"/>
          <w:lang w:val="en-GB"/>
        </w:rPr>
        <w:t xml:space="preserve">are capable of delivering the expected values, and it is ascertained that the FAT </w:t>
      </w:r>
      <w:r w:rsidR="009857BD" w:rsidRPr="009857BD">
        <w:rPr>
          <w:rFonts w:ascii="Times New Roman" w:hAnsi="Times New Roman"/>
          <w:sz w:val="24"/>
          <w:szCs w:val="24"/>
          <w:lang w:val="en-GB"/>
        </w:rPr>
        <w:t xml:space="preserve">items </w:t>
      </w:r>
      <w:r w:rsidRPr="00BE6F9A">
        <w:rPr>
          <w:rFonts w:ascii="Times New Roman" w:hAnsi="Times New Roman"/>
          <w:sz w:val="24"/>
          <w:szCs w:val="24"/>
          <w:lang w:val="en-GB"/>
        </w:rPr>
        <w:t>meet the requirements specified in the FAT document defined in Section 7.2 above.</w:t>
      </w:r>
    </w:p>
    <w:p w14:paraId="01391FA0" w14:textId="5CD5008A"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In the course of the FAT, the Supplier may not carry out any material modification (software modification or architecture modification) to the FAT </w:t>
      </w:r>
      <w:r w:rsidR="009857BD" w:rsidRPr="009857BD">
        <w:rPr>
          <w:rFonts w:ascii="Times New Roman" w:hAnsi="Times New Roman"/>
          <w:sz w:val="24"/>
          <w:szCs w:val="24"/>
          <w:lang w:val="en-GB"/>
        </w:rPr>
        <w:t>items</w:t>
      </w:r>
      <w:r w:rsidRPr="00BE6F9A">
        <w:rPr>
          <w:rFonts w:ascii="Times New Roman" w:hAnsi="Times New Roman"/>
          <w:sz w:val="24"/>
          <w:szCs w:val="24"/>
          <w:lang w:val="en-GB"/>
        </w:rPr>
        <w:t>, otherwise the FAT shall be regarded as unsuccessful.</w:t>
      </w:r>
    </w:p>
    <w:p w14:paraId="077EDE52" w14:textId="33E3A5FB"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Following the unsuccessful FAT, the test procedure shall be repeated within 30 days at the latest, in order to determine whether the FAT </w:t>
      </w:r>
      <w:r w:rsidR="009857BD" w:rsidRPr="009857BD">
        <w:rPr>
          <w:rFonts w:ascii="Times New Roman" w:hAnsi="Times New Roman"/>
          <w:sz w:val="24"/>
          <w:szCs w:val="24"/>
          <w:lang w:val="en-GB"/>
        </w:rPr>
        <w:t xml:space="preserve">items </w:t>
      </w:r>
      <w:r w:rsidRPr="00BE6F9A">
        <w:rPr>
          <w:rFonts w:ascii="Times New Roman" w:hAnsi="Times New Roman"/>
          <w:sz w:val="24"/>
          <w:szCs w:val="24"/>
          <w:lang w:val="en-GB"/>
        </w:rPr>
        <w:t xml:space="preserve">comply with the requirements stipulated in the Contract and the Annexes hereto. Any and all costs that may arise in relation to repeating the FAT shall be borne by the Supplier. If the second FAT is unsuccessful as well, the Customer shall have the right to rescind from the Contract, or any part thereof as determined by the Customer. The Customer shall have the right, at its own discretion, to declare the FAT to be successful even – in the view of the Customer – in case of minor defects or deficiencies of the FAT </w:t>
      </w:r>
      <w:r w:rsidR="009857BD" w:rsidRPr="009857BD">
        <w:rPr>
          <w:rFonts w:ascii="Times New Roman" w:hAnsi="Times New Roman"/>
          <w:sz w:val="24"/>
          <w:szCs w:val="24"/>
          <w:lang w:val="en-GB"/>
        </w:rPr>
        <w:t>items</w:t>
      </w:r>
      <w:r w:rsidRPr="00BE6F9A">
        <w:rPr>
          <w:rFonts w:ascii="Times New Roman" w:hAnsi="Times New Roman"/>
          <w:sz w:val="24"/>
          <w:szCs w:val="24"/>
          <w:lang w:val="en-GB"/>
        </w:rPr>
        <w:t>, provided that the Supplier undertakes the obligation to fully repair all defects and deficiencies before the commencement of the SAT of the Products, according to a schedule determined by the Contracting Parties with mutual agreement. The defects shall be repaired by the Supplier at its own cost.</w:t>
      </w:r>
    </w:p>
    <w:p w14:paraId="2923B52D" w14:textId="789762B0"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A protocol shall be prepared about any successful or unsuccessful FAT and shall be signed by the </w:t>
      </w:r>
      <w:r w:rsidR="009857BD" w:rsidRPr="009857BD">
        <w:rPr>
          <w:rFonts w:ascii="Times New Roman" w:hAnsi="Times New Roman"/>
          <w:sz w:val="24"/>
          <w:szCs w:val="24"/>
          <w:lang w:val="en-GB"/>
        </w:rPr>
        <w:t xml:space="preserve">representative of the </w:t>
      </w:r>
      <w:r w:rsidR="009857BD">
        <w:rPr>
          <w:rFonts w:ascii="Times New Roman" w:hAnsi="Times New Roman"/>
          <w:sz w:val="24"/>
          <w:szCs w:val="24"/>
          <w:lang w:val="en-GB"/>
        </w:rPr>
        <w:t xml:space="preserve">Supplier and </w:t>
      </w:r>
      <w:r w:rsidR="009857BD" w:rsidRPr="009857BD">
        <w:rPr>
          <w:rFonts w:ascii="Times New Roman" w:hAnsi="Times New Roman"/>
          <w:sz w:val="24"/>
          <w:szCs w:val="24"/>
          <w:lang w:val="en-GB"/>
        </w:rPr>
        <w:t>the person authorised to certify the performance on behalf of the Customer</w:t>
      </w:r>
      <w:r w:rsidRPr="00BE6F9A">
        <w:rPr>
          <w:rFonts w:ascii="Times New Roman" w:hAnsi="Times New Roman"/>
          <w:sz w:val="24"/>
          <w:szCs w:val="24"/>
          <w:lang w:val="en-GB"/>
        </w:rPr>
        <w:t xml:space="preserve">. </w:t>
      </w:r>
    </w:p>
    <w:p w14:paraId="59EA45F7" w14:textId="3B989EE5"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w:t>
      </w:r>
      <w:r w:rsidR="009857BD" w:rsidRPr="009857BD">
        <w:rPr>
          <w:rFonts w:ascii="Times New Roman" w:hAnsi="Times New Roman"/>
          <w:sz w:val="24"/>
          <w:szCs w:val="24"/>
          <w:lang w:val="en-GB"/>
        </w:rPr>
        <w:t xml:space="preserve">Devices and Software Items </w:t>
      </w:r>
      <w:r w:rsidRPr="00BE6F9A">
        <w:rPr>
          <w:rFonts w:ascii="Times New Roman" w:hAnsi="Times New Roman"/>
          <w:sz w:val="24"/>
          <w:szCs w:val="24"/>
          <w:lang w:val="en-GB"/>
        </w:rPr>
        <w:t>may not be delivered to the installation site unless the FAT is completed successfully.</w:t>
      </w:r>
    </w:p>
    <w:p w14:paraId="0B8B0949" w14:textId="6D67043A" w:rsidR="00BE6F9A" w:rsidRPr="00BE6F9A" w:rsidRDefault="00BE6F9A" w:rsidP="00BE6F9A">
      <w:pPr>
        <w:numPr>
          <w:ilvl w:val="1"/>
          <w:numId w:val="1"/>
        </w:numPr>
        <w:spacing w:after="120" w:line="240" w:lineRule="auto"/>
        <w:jc w:val="both"/>
        <w:rPr>
          <w:rFonts w:ascii="Times New Roman" w:hAnsi="Times New Roman"/>
          <w:sz w:val="24"/>
          <w:szCs w:val="24"/>
          <w:lang w:val="en-GB"/>
        </w:rPr>
      </w:pPr>
      <w:r w:rsidRPr="00BE6F9A">
        <w:rPr>
          <w:rFonts w:ascii="Times New Roman" w:hAnsi="Times New Roman"/>
          <w:sz w:val="24"/>
          <w:szCs w:val="24"/>
          <w:lang w:val="en-GB"/>
        </w:rPr>
        <w:t xml:space="preserve">The </w:t>
      </w:r>
      <w:r w:rsidR="009857BD" w:rsidRPr="009857BD">
        <w:rPr>
          <w:rFonts w:ascii="Times New Roman" w:hAnsi="Times New Roman"/>
          <w:sz w:val="24"/>
          <w:szCs w:val="24"/>
          <w:lang w:val="en-GB"/>
        </w:rPr>
        <w:t xml:space="preserve">Devices and Software Items </w:t>
      </w:r>
      <w:r w:rsidRPr="00BE6F9A">
        <w:rPr>
          <w:rFonts w:ascii="Times New Roman" w:hAnsi="Times New Roman"/>
          <w:sz w:val="24"/>
          <w:szCs w:val="24"/>
          <w:lang w:val="en-GB"/>
        </w:rPr>
        <w:t>shall fulfil the DIN standards e.g. plugs, safety requirements, etc.</w:t>
      </w:r>
    </w:p>
    <w:p w14:paraId="0C71ABF5" w14:textId="77777777" w:rsidR="00BE6F9A" w:rsidRPr="005D2F87" w:rsidRDefault="00BE6F9A" w:rsidP="00A66C51">
      <w:pPr>
        <w:spacing w:after="120" w:line="240" w:lineRule="auto"/>
        <w:rPr>
          <w:rFonts w:ascii="Times New Roman" w:hAnsi="Times New Roman"/>
          <w:sz w:val="24"/>
          <w:szCs w:val="24"/>
          <w:lang w:val="en-GB"/>
        </w:rPr>
      </w:pPr>
    </w:p>
    <w:p w14:paraId="5FBF536D" w14:textId="77777777" w:rsidR="00A66C51" w:rsidRPr="005D2F87" w:rsidRDefault="00A66C51" w:rsidP="00A66C51">
      <w:pPr>
        <w:numPr>
          <w:ilvl w:val="0"/>
          <w:numId w:val="1"/>
        </w:numPr>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DELIVERY</w:t>
      </w:r>
    </w:p>
    <w:p w14:paraId="5FBF536E" w14:textId="434DD8C9" w:rsidR="00A66C51" w:rsidRDefault="00D12092"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Supplier </w:t>
      </w:r>
      <w:r w:rsidR="00A66C51" w:rsidRPr="005D2F87">
        <w:rPr>
          <w:rFonts w:ascii="Times New Roman" w:hAnsi="Times New Roman"/>
          <w:sz w:val="24"/>
          <w:szCs w:val="24"/>
          <w:lang w:val="en-GB"/>
        </w:rPr>
        <w:t>shall be obliged to deliver the Devices</w:t>
      </w:r>
      <w:r w:rsidR="00212FA9">
        <w:rPr>
          <w:rFonts w:ascii="Times New Roman" w:hAnsi="Times New Roman"/>
          <w:sz w:val="24"/>
          <w:szCs w:val="24"/>
          <w:lang w:val="en-GB"/>
        </w:rPr>
        <w:t xml:space="preserve"> </w:t>
      </w:r>
      <w:r w:rsidR="00212FA9" w:rsidRPr="00212FA9">
        <w:rPr>
          <w:rFonts w:ascii="Times New Roman" w:hAnsi="Times New Roman"/>
          <w:sz w:val="24"/>
          <w:szCs w:val="24"/>
          <w:lang w:val="en-GB"/>
        </w:rPr>
        <w:t>and Software Items</w:t>
      </w:r>
      <w:r w:rsidR="00A66C51" w:rsidRPr="005D2F87">
        <w:rPr>
          <w:rFonts w:ascii="Times New Roman" w:hAnsi="Times New Roman"/>
          <w:sz w:val="24"/>
          <w:szCs w:val="24"/>
          <w:lang w:val="en-GB"/>
        </w:rPr>
        <w:t xml:space="preserve"> to the </w:t>
      </w:r>
      <w:r w:rsidR="00212FA9" w:rsidRPr="00212FA9">
        <w:rPr>
          <w:rFonts w:ascii="Times New Roman" w:hAnsi="Times New Roman"/>
          <w:sz w:val="24"/>
          <w:szCs w:val="24"/>
          <w:lang w:val="en-GB"/>
        </w:rPr>
        <w:t xml:space="preserve">installation </w:t>
      </w:r>
      <w:r w:rsidR="00A66C51" w:rsidRPr="005D2F87">
        <w:rPr>
          <w:rFonts w:ascii="Times New Roman" w:hAnsi="Times New Roman"/>
          <w:sz w:val="24"/>
          <w:szCs w:val="24"/>
          <w:lang w:val="en-GB"/>
        </w:rPr>
        <w:t>sites specified in this Contract, within the deadlines</w:t>
      </w:r>
      <w:r w:rsidR="00212FA9">
        <w:rPr>
          <w:rFonts w:ascii="Times New Roman" w:hAnsi="Times New Roman"/>
          <w:sz w:val="24"/>
          <w:szCs w:val="24"/>
          <w:lang w:val="en-GB"/>
        </w:rPr>
        <w:t xml:space="preserve"> defined in the Project Schedule (Annex 3)</w:t>
      </w:r>
      <w:r w:rsidR="00A66C51" w:rsidRPr="005D2F87">
        <w:rPr>
          <w:rFonts w:ascii="Times New Roman" w:hAnsi="Times New Roman"/>
          <w:sz w:val="24"/>
          <w:szCs w:val="24"/>
          <w:lang w:val="en-GB"/>
        </w:rPr>
        <w:t>,</w:t>
      </w:r>
      <w:r w:rsidR="00E0141E">
        <w:rPr>
          <w:rFonts w:ascii="Times New Roman" w:hAnsi="Times New Roman"/>
          <w:sz w:val="24"/>
          <w:szCs w:val="24"/>
          <w:lang w:val="en-GB"/>
        </w:rPr>
        <w:t xml:space="preserve"> </w:t>
      </w:r>
      <w:r w:rsidR="00C73AC7">
        <w:rPr>
          <w:rFonts w:ascii="Times New Roman" w:hAnsi="Times New Roman"/>
          <w:sz w:val="24"/>
          <w:szCs w:val="24"/>
          <w:lang w:val="en-GB"/>
        </w:rPr>
        <w:t>with</w:t>
      </w:r>
      <w:r w:rsidR="00E0141E">
        <w:rPr>
          <w:rFonts w:ascii="Times New Roman" w:hAnsi="Times New Roman"/>
          <w:sz w:val="24"/>
          <w:szCs w:val="24"/>
          <w:lang w:val="en-GB"/>
        </w:rPr>
        <w:t xml:space="preserve"> DDP </w:t>
      </w:r>
      <w:r w:rsidR="00C73AC7">
        <w:rPr>
          <w:rFonts w:ascii="Times New Roman" w:hAnsi="Times New Roman"/>
          <w:sz w:val="24"/>
          <w:szCs w:val="24"/>
          <w:lang w:val="en-GB"/>
        </w:rPr>
        <w:t>parity</w:t>
      </w:r>
      <w:r w:rsidR="00E0141E">
        <w:rPr>
          <w:rFonts w:ascii="Times New Roman" w:hAnsi="Times New Roman"/>
          <w:sz w:val="24"/>
          <w:szCs w:val="24"/>
          <w:lang w:val="en-GB"/>
        </w:rPr>
        <w:t xml:space="preserve"> (Delivered Duty Paid, Incoterms 2010)</w:t>
      </w:r>
      <w:r w:rsidR="00A66C51" w:rsidRPr="005D2F87">
        <w:rPr>
          <w:rFonts w:ascii="Times New Roman" w:hAnsi="Times New Roman"/>
          <w:sz w:val="24"/>
          <w:szCs w:val="24"/>
          <w:lang w:val="en-GB"/>
        </w:rPr>
        <w:t xml:space="preserve"> at its own costs.</w:t>
      </w:r>
    </w:p>
    <w:p w14:paraId="065111C6" w14:textId="63EDA3B7" w:rsidR="00C73AC7" w:rsidRPr="005D2F87" w:rsidRDefault="00C73AC7"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C73AC7">
        <w:rPr>
          <w:rFonts w:ascii="Times New Roman" w:hAnsi="Times New Roman"/>
          <w:sz w:val="24"/>
          <w:szCs w:val="24"/>
          <w:lang w:val="en-GB"/>
        </w:rPr>
        <w:t xml:space="preserve">Contracting Parties </w:t>
      </w:r>
      <w:r>
        <w:rPr>
          <w:rFonts w:ascii="Times New Roman" w:hAnsi="Times New Roman"/>
          <w:sz w:val="24"/>
          <w:szCs w:val="24"/>
          <w:lang w:val="en-GB"/>
        </w:rPr>
        <w:t>agree that it is the Supplier’s task to unload the</w:t>
      </w:r>
      <w:r w:rsidR="003D79BC">
        <w:rPr>
          <w:rFonts w:ascii="Times New Roman" w:hAnsi="Times New Roman"/>
          <w:sz w:val="24"/>
          <w:szCs w:val="24"/>
          <w:lang w:val="en-GB"/>
        </w:rPr>
        <w:t xml:space="preserve"> delivered</w:t>
      </w:r>
      <w:r>
        <w:rPr>
          <w:rFonts w:ascii="Times New Roman" w:hAnsi="Times New Roman"/>
          <w:sz w:val="24"/>
          <w:szCs w:val="24"/>
          <w:lang w:val="en-GB"/>
        </w:rPr>
        <w:t xml:space="preserve"> packages. Further, t</w:t>
      </w:r>
      <w:r w:rsidRPr="00C73AC7">
        <w:rPr>
          <w:rFonts w:ascii="Times New Roman" w:hAnsi="Times New Roman"/>
          <w:sz w:val="24"/>
          <w:szCs w:val="24"/>
          <w:lang w:val="en-GB"/>
        </w:rPr>
        <w:t xml:space="preserve">he Supplier shall ensure that the packages are insured during transport and that the insurance covers damages that may occur during loading and </w:t>
      </w:r>
      <w:r w:rsidRPr="00DA61A0">
        <w:rPr>
          <w:rFonts w:ascii="Times New Roman" w:hAnsi="Times New Roman"/>
          <w:sz w:val="24"/>
          <w:szCs w:val="24"/>
          <w:lang w:val="en-GB"/>
        </w:rPr>
        <w:t>unloading</w:t>
      </w:r>
      <w:r>
        <w:rPr>
          <w:rFonts w:ascii="Times New Roman" w:hAnsi="Times New Roman"/>
          <w:sz w:val="24"/>
          <w:szCs w:val="24"/>
          <w:lang w:val="en-GB"/>
        </w:rPr>
        <w:t>.</w:t>
      </w:r>
    </w:p>
    <w:p w14:paraId="5FBF536F" w14:textId="77777777" w:rsidR="00A66C51" w:rsidRPr="005D2F87" w:rsidRDefault="00A66C51" w:rsidP="00045DBE">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Devices shall be delivered to the installation site</w:t>
      </w:r>
      <w:r w:rsidR="00693669" w:rsidRPr="005D2F87">
        <w:rPr>
          <w:rFonts w:ascii="Times New Roman" w:hAnsi="Times New Roman"/>
          <w:sz w:val="24"/>
          <w:szCs w:val="24"/>
          <w:lang w:val="en-GB"/>
        </w:rPr>
        <w:t>s</w:t>
      </w:r>
      <w:r w:rsidRPr="005D2F87">
        <w:rPr>
          <w:rFonts w:ascii="Times New Roman" w:hAnsi="Times New Roman"/>
          <w:sz w:val="24"/>
          <w:szCs w:val="24"/>
          <w:lang w:val="en-GB"/>
        </w:rPr>
        <w:t xml:space="preserve"> just before installation, as storage facilities are not provided at the installation site.</w:t>
      </w:r>
      <w:r w:rsidR="00045DBE" w:rsidRPr="005D2F87">
        <w:rPr>
          <w:rFonts w:ascii="Times New Roman" w:hAnsi="Times New Roman"/>
          <w:sz w:val="24"/>
          <w:szCs w:val="24"/>
          <w:lang w:val="en-GB"/>
        </w:rPr>
        <w:t xml:space="preserve"> The </w:t>
      </w:r>
      <w:r w:rsidR="009A31DD" w:rsidRPr="005D2F87">
        <w:rPr>
          <w:rFonts w:ascii="Times New Roman" w:hAnsi="Times New Roman"/>
          <w:sz w:val="24"/>
          <w:szCs w:val="24"/>
          <w:lang w:val="en-GB"/>
        </w:rPr>
        <w:t>S</w:t>
      </w:r>
      <w:r w:rsidR="00045DBE" w:rsidRPr="005D2F87">
        <w:rPr>
          <w:rFonts w:ascii="Times New Roman" w:hAnsi="Times New Roman"/>
          <w:sz w:val="24"/>
          <w:szCs w:val="24"/>
          <w:lang w:val="en-GB"/>
        </w:rPr>
        <w:t xml:space="preserve">pare </w:t>
      </w:r>
      <w:r w:rsidR="009A31DD" w:rsidRPr="005D2F87">
        <w:rPr>
          <w:rFonts w:ascii="Times New Roman" w:hAnsi="Times New Roman"/>
          <w:sz w:val="24"/>
          <w:szCs w:val="24"/>
          <w:lang w:val="en-GB"/>
        </w:rPr>
        <w:t>P</w:t>
      </w:r>
      <w:r w:rsidR="00045DBE" w:rsidRPr="005D2F87">
        <w:rPr>
          <w:rFonts w:ascii="Times New Roman" w:hAnsi="Times New Roman"/>
          <w:sz w:val="24"/>
          <w:szCs w:val="24"/>
          <w:lang w:val="en-GB"/>
        </w:rPr>
        <w:t xml:space="preserve">arts shall be delivered at the same time as the </w:t>
      </w:r>
      <w:r w:rsidR="009A31DD" w:rsidRPr="005D2F87">
        <w:rPr>
          <w:rFonts w:ascii="Times New Roman" w:hAnsi="Times New Roman"/>
          <w:sz w:val="24"/>
          <w:szCs w:val="24"/>
          <w:lang w:val="en-GB"/>
        </w:rPr>
        <w:t>Devices</w:t>
      </w:r>
      <w:r w:rsidR="00045DBE" w:rsidRPr="005D2F87">
        <w:rPr>
          <w:rFonts w:ascii="Times New Roman" w:hAnsi="Times New Roman"/>
          <w:sz w:val="24"/>
          <w:szCs w:val="24"/>
          <w:lang w:val="en-GB"/>
        </w:rPr>
        <w:t>.</w:t>
      </w:r>
    </w:p>
    <w:p w14:paraId="5FBF5370" w14:textId="40B6213C" w:rsidR="00045DBE" w:rsidRPr="005D2F87" w:rsidRDefault="00045DBE" w:rsidP="00A36A34">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Customs clearance </w:t>
      </w:r>
      <w:r w:rsidR="00A36A34">
        <w:rPr>
          <w:rFonts w:ascii="Times New Roman" w:hAnsi="Times New Roman"/>
          <w:sz w:val="24"/>
          <w:szCs w:val="24"/>
          <w:lang w:val="en-GB"/>
        </w:rPr>
        <w:t xml:space="preserve">and/or </w:t>
      </w:r>
      <w:r w:rsidR="00A36A34" w:rsidRPr="00A36A34">
        <w:rPr>
          <w:rFonts w:ascii="Times New Roman" w:hAnsi="Times New Roman"/>
          <w:sz w:val="24"/>
          <w:szCs w:val="24"/>
          <w:lang w:val="en-GB"/>
        </w:rPr>
        <w:t xml:space="preserve">release for free circulation </w:t>
      </w:r>
      <w:r w:rsidR="00A36A34">
        <w:rPr>
          <w:rFonts w:ascii="Times New Roman" w:hAnsi="Times New Roman"/>
          <w:sz w:val="24"/>
          <w:szCs w:val="24"/>
          <w:lang w:val="en-GB"/>
        </w:rPr>
        <w:t xml:space="preserve">of the Devices and </w:t>
      </w:r>
      <w:r w:rsidR="00DA61A0">
        <w:rPr>
          <w:rFonts w:ascii="Times New Roman" w:hAnsi="Times New Roman"/>
          <w:sz w:val="24"/>
          <w:szCs w:val="24"/>
          <w:lang w:val="en-GB"/>
        </w:rPr>
        <w:t>Software Items</w:t>
      </w:r>
      <w:r w:rsidR="00A36A34">
        <w:rPr>
          <w:rFonts w:ascii="Times New Roman" w:hAnsi="Times New Roman"/>
          <w:sz w:val="24"/>
          <w:szCs w:val="24"/>
          <w:lang w:val="en-GB"/>
        </w:rPr>
        <w:t xml:space="preserve"> </w:t>
      </w:r>
      <w:r w:rsidRPr="005D2F87">
        <w:rPr>
          <w:rFonts w:ascii="Times New Roman" w:hAnsi="Times New Roman"/>
          <w:sz w:val="24"/>
          <w:szCs w:val="24"/>
          <w:lang w:val="en-GB"/>
        </w:rPr>
        <w:t xml:space="preserve">shall be arranged by the </w:t>
      </w:r>
      <w:r w:rsidR="00D12092">
        <w:rPr>
          <w:rFonts w:ascii="Times New Roman" w:hAnsi="Times New Roman"/>
          <w:sz w:val="24"/>
          <w:szCs w:val="24"/>
          <w:lang w:val="en-GB"/>
        </w:rPr>
        <w:t xml:space="preserve">Supplier </w:t>
      </w:r>
      <w:r w:rsidR="00A36A34" w:rsidRPr="00A36A34">
        <w:rPr>
          <w:rFonts w:ascii="Times New Roman" w:hAnsi="Times New Roman"/>
          <w:sz w:val="24"/>
          <w:szCs w:val="24"/>
          <w:lang w:val="en-GB"/>
        </w:rPr>
        <w:t>(if applicable)</w:t>
      </w:r>
      <w:r w:rsidRPr="005D2F87">
        <w:rPr>
          <w:rFonts w:ascii="Times New Roman" w:hAnsi="Times New Roman"/>
          <w:sz w:val="24"/>
          <w:szCs w:val="24"/>
          <w:lang w:val="en-GB"/>
        </w:rPr>
        <w:t>, at his own costs and expense.</w:t>
      </w:r>
      <w:r w:rsidR="00A36A34">
        <w:rPr>
          <w:rFonts w:ascii="Times New Roman" w:hAnsi="Times New Roman"/>
          <w:sz w:val="24"/>
          <w:szCs w:val="24"/>
          <w:lang w:val="en-GB"/>
        </w:rPr>
        <w:t xml:space="preserve"> </w:t>
      </w:r>
      <w:r w:rsidR="00D91369">
        <w:rPr>
          <w:rFonts w:ascii="Times New Roman" w:hAnsi="Times New Roman"/>
          <w:sz w:val="24"/>
          <w:szCs w:val="24"/>
          <w:lang w:val="en-GB"/>
        </w:rPr>
        <w:t>Furthermore t</w:t>
      </w:r>
      <w:r w:rsidR="00A36A34">
        <w:rPr>
          <w:rFonts w:ascii="Times New Roman" w:hAnsi="Times New Roman"/>
          <w:sz w:val="24"/>
          <w:szCs w:val="24"/>
          <w:lang w:val="en-GB"/>
        </w:rPr>
        <w:t xml:space="preserve">he </w:t>
      </w:r>
      <w:r w:rsidR="00D12092">
        <w:rPr>
          <w:rFonts w:ascii="Times New Roman" w:hAnsi="Times New Roman"/>
          <w:sz w:val="24"/>
          <w:szCs w:val="24"/>
          <w:lang w:val="en-GB"/>
        </w:rPr>
        <w:t xml:space="preserve">Supplier </w:t>
      </w:r>
      <w:r w:rsidR="00A36A34">
        <w:rPr>
          <w:rFonts w:ascii="Times New Roman" w:hAnsi="Times New Roman"/>
          <w:sz w:val="24"/>
          <w:szCs w:val="24"/>
          <w:lang w:val="en-GB"/>
        </w:rPr>
        <w:t xml:space="preserve">shall be liable for and pay </w:t>
      </w:r>
      <w:r w:rsidR="00E41EE0">
        <w:rPr>
          <w:rFonts w:ascii="Times New Roman" w:hAnsi="Times New Roman"/>
          <w:sz w:val="24"/>
          <w:szCs w:val="24"/>
          <w:lang w:val="en-GB"/>
        </w:rPr>
        <w:t xml:space="preserve">additional customs, </w:t>
      </w:r>
      <w:r w:rsidR="00A36A34">
        <w:rPr>
          <w:rFonts w:ascii="Times New Roman" w:hAnsi="Times New Roman"/>
          <w:sz w:val="24"/>
          <w:szCs w:val="24"/>
          <w:lang w:val="en-GB"/>
        </w:rPr>
        <w:t xml:space="preserve">fines, penalties or levies imposed against the Customer </w:t>
      </w:r>
      <w:r w:rsidR="009B4532">
        <w:rPr>
          <w:rFonts w:ascii="Times New Roman" w:hAnsi="Times New Roman"/>
          <w:sz w:val="24"/>
          <w:szCs w:val="24"/>
          <w:lang w:val="en-GB"/>
        </w:rPr>
        <w:t xml:space="preserve">by the competent authorities </w:t>
      </w:r>
      <w:r w:rsidR="00A36A34">
        <w:rPr>
          <w:rFonts w:ascii="Times New Roman" w:hAnsi="Times New Roman"/>
          <w:sz w:val="24"/>
          <w:szCs w:val="24"/>
          <w:lang w:val="en-GB"/>
        </w:rPr>
        <w:t xml:space="preserve">in connection with the customs </w:t>
      </w:r>
      <w:r w:rsidR="00A36A34" w:rsidRPr="00A36A34">
        <w:rPr>
          <w:rFonts w:ascii="Times New Roman" w:hAnsi="Times New Roman"/>
          <w:sz w:val="24"/>
          <w:szCs w:val="24"/>
          <w:lang w:val="en-GB"/>
        </w:rPr>
        <w:t>clearance and/or release for free circulation</w:t>
      </w:r>
      <w:r w:rsidR="00A36A34">
        <w:rPr>
          <w:rFonts w:ascii="Times New Roman" w:hAnsi="Times New Roman"/>
          <w:sz w:val="24"/>
          <w:szCs w:val="24"/>
          <w:lang w:val="en-GB"/>
        </w:rPr>
        <w:t xml:space="preserve"> of the Devices and </w:t>
      </w:r>
      <w:r w:rsidR="00DA61A0" w:rsidRPr="00DA61A0">
        <w:rPr>
          <w:rFonts w:ascii="Times New Roman" w:hAnsi="Times New Roman"/>
          <w:sz w:val="24"/>
          <w:szCs w:val="24"/>
          <w:lang w:val="en-GB"/>
        </w:rPr>
        <w:t>Software Items</w:t>
      </w:r>
      <w:r w:rsidR="009B4532">
        <w:rPr>
          <w:rFonts w:ascii="Times New Roman" w:hAnsi="Times New Roman"/>
          <w:sz w:val="24"/>
          <w:szCs w:val="24"/>
          <w:lang w:val="en-GB"/>
        </w:rPr>
        <w:t xml:space="preserve"> managed by the </w:t>
      </w:r>
      <w:r w:rsidR="00D12092">
        <w:rPr>
          <w:rFonts w:ascii="Times New Roman" w:hAnsi="Times New Roman"/>
          <w:sz w:val="24"/>
          <w:szCs w:val="24"/>
          <w:lang w:val="en-GB"/>
        </w:rPr>
        <w:t>Supplier</w:t>
      </w:r>
      <w:r w:rsidR="00A36A34">
        <w:rPr>
          <w:rFonts w:ascii="Times New Roman" w:hAnsi="Times New Roman"/>
          <w:sz w:val="24"/>
          <w:szCs w:val="24"/>
          <w:lang w:val="en-GB"/>
        </w:rPr>
        <w:t>.</w:t>
      </w:r>
    </w:p>
    <w:p w14:paraId="5FBF5371" w14:textId="2625D802"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package the Devices </w:t>
      </w:r>
      <w:r w:rsidR="009A31DD" w:rsidRPr="005D2F87">
        <w:rPr>
          <w:rFonts w:ascii="Times New Roman" w:hAnsi="Times New Roman"/>
          <w:sz w:val="24"/>
          <w:szCs w:val="24"/>
          <w:lang w:val="en-GB"/>
        </w:rPr>
        <w:t xml:space="preserve">and </w:t>
      </w:r>
      <w:r w:rsidR="00DA61A0" w:rsidRPr="00DA61A0">
        <w:rPr>
          <w:rFonts w:ascii="Times New Roman" w:hAnsi="Times New Roman"/>
          <w:sz w:val="24"/>
          <w:szCs w:val="24"/>
          <w:lang w:val="en-GB"/>
        </w:rPr>
        <w:t>Software Items</w:t>
      </w:r>
      <w:r w:rsidR="009A31DD" w:rsidRPr="005D2F87">
        <w:rPr>
          <w:rFonts w:ascii="Times New Roman" w:hAnsi="Times New Roman"/>
          <w:sz w:val="24"/>
          <w:szCs w:val="24"/>
          <w:lang w:val="en-GB"/>
        </w:rPr>
        <w:t xml:space="preserve"> </w:t>
      </w:r>
      <w:r w:rsidRPr="005D2F87">
        <w:rPr>
          <w:rFonts w:ascii="Times New Roman" w:hAnsi="Times New Roman"/>
          <w:sz w:val="24"/>
          <w:szCs w:val="24"/>
          <w:lang w:val="en-GB"/>
        </w:rPr>
        <w:t>in a manner that prevents any and all damages and losses during transport. The packaging shall provide adequate protection against rough treatment, extreme temperature, and rainfall. The packages shall contain absorbent materials in order to prevent internal condensation. The packaging method shall ensure that any and all unauthorised openings of the packages are apparent.</w:t>
      </w:r>
    </w:p>
    <w:p w14:paraId="5FBF5372" w14:textId="3DCDD354"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 number</w:t>
      </w:r>
      <w:r w:rsidR="00522232">
        <w:rPr>
          <w:rFonts w:ascii="Times New Roman" w:hAnsi="Times New Roman"/>
          <w:sz w:val="24"/>
          <w:szCs w:val="24"/>
          <w:lang w:val="en-GB"/>
        </w:rPr>
        <w:t xml:space="preserve"> of this Contract</w:t>
      </w:r>
      <w:r w:rsidRPr="005D2F87">
        <w:rPr>
          <w:rFonts w:ascii="Times New Roman" w:hAnsi="Times New Roman"/>
          <w:sz w:val="24"/>
          <w:szCs w:val="24"/>
          <w:lang w:val="en-GB"/>
        </w:rPr>
        <w:t xml:space="preserve"> shall be indicated on each package, and packing list of items shall be placed in each package.</w:t>
      </w:r>
      <w:r w:rsidR="00DA61A0">
        <w:rPr>
          <w:rFonts w:ascii="Times New Roman" w:hAnsi="Times New Roman"/>
          <w:sz w:val="24"/>
          <w:szCs w:val="24"/>
          <w:lang w:val="en-GB"/>
        </w:rPr>
        <w:t xml:space="preserve"> </w:t>
      </w:r>
      <w:r w:rsidR="00DA61A0" w:rsidRPr="00DA61A0">
        <w:rPr>
          <w:rFonts w:ascii="Times New Roman" w:hAnsi="Times New Roman"/>
          <w:sz w:val="24"/>
          <w:szCs w:val="24"/>
          <w:lang w:val="en-GB"/>
        </w:rPr>
        <w:t xml:space="preserve">The FAT </w:t>
      </w:r>
      <w:r w:rsidR="00DA61A0">
        <w:rPr>
          <w:rFonts w:ascii="Times New Roman" w:hAnsi="Times New Roman"/>
          <w:sz w:val="24"/>
          <w:szCs w:val="24"/>
          <w:lang w:val="en-GB"/>
        </w:rPr>
        <w:t>Items</w:t>
      </w:r>
      <w:r w:rsidR="00DA61A0" w:rsidRPr="00DA61A0">
        <w:rPr>
          <w:rFonts w:ascii="Times New Roman" w:hAnsi="Times New Roman"/>
          <w:sz w:val="24"/>
          <w:szCs w:val="24"/>
          <w:lang w:val="en-GB"/>
        </w:rPr>
        <w:t xml:space="preserve"> shall be identified with the serial number used during FAT.</w:t>
      </w:r>
    </w:p>
    <w:p w14:paraId="5FBF5373" w14:textId="6E8274EE"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notify the Customer about the date of actual delivery at least </w:t>
      </w:r>
      <w:r w:rsidR="00DA61A0">
        <w:rPr>
          <w:rFonts w:ascii="Times New Roman" w:hAnsi="Times New Roman"/>
          <w:sz w:val="24"/>
          <w:szCs w:val="24"/>
          <w:lang w:val="en-GB"/>
        </w:rPr>
        <w:t>one week</w:t>
      </w:r>
      <w:r w:rsidRPr="005D2F87">
        <w:rPr>
          <w:rFonts w:ascii="Times New Roman" w:hAnsi="Times New Roman"/>
          <w:sz w:val="24"/>
          <w:szCs w:val="24"/>
          <w:lang w:val="en-GB"/>
        </w:rPr>
        <w:t xml:space="preserve"> in advance. The notice shall contain the following data:</w:t>
      </w:r>
    </w:p>
    <w:p w14:paraId="5FBF5374" w14:textId="57929773" w:rsidR="00A66C51" w:rsidRPr="005D2F87" w:rsidRDefault="00A66C51" w:rsidP="00A66C51">
      <w:pPr>
        <w:numPr>
          <w:ilvl w:val="0"/>
          <w:numId w:val="3"/>
        </w:numPr>
        <w:spacing w:after="120" w:line="240" w:lineRule="auto"/>
        <w:ind w:left="993" w:hanging="283"/>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9A31DD" w:rsidRPr="005D2F87">
        <w:rPr>
          <w:rFonts w:ascii="Times New Roman" w:hAnsi="Times New Roman"/>
          <w:sz w:val="24"/>
          <w:szCs w:val="24"/>
          <w:lang w:val="en-GB"/>
        </w:rPr>
        <w:t xml:space="preserve">contract </w:t>
      </w:r>
      <w:r w:rsidRPr="005D2F87">
        <w:rPr>
          <w:rFonts w:ascii="Times New Roman" w:hAnsi="Times New Roman"/>
          <w:sz w:val="24"/>
          <w:szCs w:val="24"/>
          <w:lang w:val="en-GB"/>
        </w:rPr>
        <w:t>number</w:t>
      </w:r>
      <w:r w:rsidR="00522232">
        <w:rPr>
          <w:rFonts w:ascii="Times New Roman" w:hAnsi="Times New Roman"/>
          <w:sz w:val="24"/>
          <w:szCs w:val="24"/>
          <w:lang w:val="en-GB"/>
        </w:rPr>
        <w:t xml:space="preserve"> </w:t>
      </w:r>
      <w:r w:rsidR="00522232" w:rsidRPr="00522232">
        <w:rPr>
          <w:rFonts w:ascii="Times New Roman" w:hAnsi="Times New Roman"/>
          <w:sz w:val="24"/>
          <w:szCs w:val="24"/>
          <w:lang w:val="en-GB"/>
        </w:rPr>
        <w:t>of this Contract</w:t>
      </w:r>
      <w:r w:rsidRPr="005D2F87">
        <w:rPr>
          <w:rFonts w:ascii="Times New Roman" w:hAnsi="Times New Roman"/>
          <w:sz w:val="24"/>
          <w:szCs w:val="24"/>
          <w:lang w:val="en-GB"/>
        </w:rPr>
        <w:t>,</w:t>
      </w:r>
    </w:p>
    <w:p w14:paraId="5FBF5375" w14:textId="1A502692" w:rsidR="00A66C51" w:rsidRPr="005D2F87" w:rsidRDefault="00A66C51" w:rsidP="00A66C51">
      <w:pPr>
        <w:numPr>
          <w:ilvl w:val="0"/>
          <w:numId w:val="3"/>
        </w:numPr>
        <w:spacing w:after="120" w:line="240" w:lineRule="auto"/>
        <w:ind w:left="993" w:hanging="283"/>
        <w:jc w:val="both"/>
        <w:rPr>
          <w:rFonts w:ascii="Times New Roman" w:hAnsi="Times New Roman"/>
          <w:sz w:val="24"/>
          <w:szCs w:val="24"/>
          <w:lang w:val="en-GB"/>
        </w:rPr>
      </w:pPr>
      <w:r w:rsidRPr="005D2F87">
        <w:rPr>
          <w:rFonts w:ascii="Times New Roman" w:hAnsi="Times New Roman"/>
          <w:sz w:val="24"/>
          <w:szCs w:val="24"/>
          <w:lang w:val="en-GB"/>
        </w:rPr>
        <w:t xml:space="preserve">type and registration number of the </w:t>
      </w:r>
      <w:r w:rsidR="00DA61A0">
        <w:rPr>
          <w:rFonts w:ascii="Times New Roman" w:hAnsi="Times New Roman"/>
          <w:sz w:val="24"/>
          <w:szCs w:val="24"/>
          <w:lang w:val="en-GB"/>
        </w:rPr>
        <w:t>vehicle used for road transport</w:t>
      </w:r>
      <w:r w:rsidRPr="005D2F87">
        <w:rPr>
          <w:rFonts w:ascii="Times New Roman" w:hAnsi="Times New Roman"/>
          <w:sz w:val="24"/>
          <w:szCs w:val="24"/>
          <w:lang w:val="en-GB"/>
        </w:rPr>
        <w:t xml:space="preserve">, and the particulars and contact details of the </w:t>
      </w:r>
      <w:r w:rsidR="00DA61A0" w:rsidRPr="00DA61A0">
        <w:rPr>
          <w:rFonts w:ascii="Times New Roman" w:hAnsi="Times New Roman"/>
          <w:sz w:val="24"/>
          <w:szCs w:val="24"/>
          <w:lang w:val="en-GB"/>
        </w:rPr>
        <w:t xml:space="preserve">shipping and loading </w:t>
      </w:r>
      <w:r w:rsidRPr="005D2F87">
        <w:rPr>
          <w:rFonts w:ascii="Times New Roman" w:hAnsi="Times New Roman"/>
          <w:sz w:val="24"/>
          <w:szCs w:val="24"/>
          <w:lang w:val="en-GB"/>
        </w:rPr>
        <w:t>personnel,</w:t>
      </w:r>
    </w:p>
    <w:p w14:paraId="5FBF5376" w14:textId="2ABC7522" w:rsidR="00A66C51" w:rsidRDefault="006D59EF" w:rsidP="00A66C51">
      <w:pPr>
        <w:numPr>
          <w:ilvl w:val="0"/>
          <w:numId w:val="3"/>
        </w:numPr>
        <w:spacing w:after="120" w:line="240" w:lineRule="auto"/>
        <w:ind w:left="993" w:hanging="283"/>
        <w:jc w:val="both"/>
        <w:rPr>
          <w:rFonts w:ascii="Times New Roman" w:hAnsi="Times New Roman"/>
          <w:sz w:val="24"/>
          <w:szCs w:val="24"/>
          <w:lang w:val="en-GB"/>
        </w:rPr>
      </w:pPr>
      <w:r w:rsidRPr="005D2F87">
        <w:rPr>
          <w:rFonts w:ascii="Times New Roman" w:hAnsi="Times New Roman"/>
          <w:sz w:val="24"/>
          <w:szCs w:val="24"/>
          <w:lang w:val="en-GB"/>
        </w:rPr>
        <w:t xml:space="preserve">expected </w:t>
      </w:r>
      <w:r w:rsidR="007C2F31">
        <w:rPr>
          <w:rFonts w:ascii="Times New Roman" w:hAnsi="Times New Roman"/>
          <w:sz w:val="24"/>
          <w:szCs w:val="24"/>
          <w:lang w:val="en-GB"/>
        </w:rPr>
        <w:t xml:space="preserve">method, </w:t>
      </w:r>
      <w:r w:rsidR="00A66C51" w:rsidRPr="005D2F87">
        <w:rPr>
          <w:rFonts w:ascii="Times New Roman" w:hAnsi="Times New Roman"/>
          <w:sz w:val="24"/>
          <w:szCs w:val="24"/>
          <w:lang w:val="en-GB"/>
        </w:rPr>
        <w:t>date and time of the delivery,</w:t>
      </w:r>
    </w:p>
    <w:p w14:paraId="34ACBDFA" w14:textId="6200F097" w:rsidR="00DA61A0" w:rsidRPr="005D2F87" w:rsidRDefault="00DA61A0" w:rsidP="00A66C51">
      <w:pPr>
        <w:numPr>
          <w:ilvl w:val="0"/>
          <w:numId w:val="3"/>
        </w:numPr>
        <w:spacing w:after="120" w:line="240" w:lineRule="auto"/>
        <w:ind w:left="993" w:hanging="283"/>
        <w:jc w:val="both"/>
        <w:rPr>
          <w:rFonts w:ascii="Times New Roman" w:hAnsi="Times New Roman"/>
          <w:sz w:val="24"/>
          <w:szCs w:val="24"/>
          <w:lang w:val="en-GB"/>
        </w:rPr>
      </w:pPr>
      <w:r>
        <w:rPr>
          <w:rFonts w:ascii="Times New Roman" w:hAnsi="Times New Roman"/>
          <w:sz w:val="24"/>
          <w:szCs w:val="24"/>
          <w:lang w:val="en-GB"/>
        </w:rPr>
        <w:t>address of loading and unloading,</w:t>
      </w:r>
    </w:p>
    <w:p w14:paraId="5FBF5377" w14:textId="77777777" w:rsidR="00A66C51" w:rsidRPr="005D2F87" w:rsidRDefault="00A66C51" w:rsidP="00A66C51">
      <w:pPr>
        <w:numPr>
          <w:ilvl w:val="0"/>
          <w:numId w:val="3"/>
        </w:numPr>
        <w:spacing w:after="120" w:line="240" w:lineRule="auto"/>
        <w:ind w:left="993" w:hanging="283"/>
        <w:jc w:val="both"/>
        <w:rPr>
          <w:rFonts w:ascii="Times New Roman" w:hAnsi="Times New Roman"/>
          <w:sz w:val="24"/>
          <w:szCs w:val="24"/>
          <w:lang w:val="en-GB"/>
        </w:rPr>
      </w:pPr>
      <w:r w:rsidRPr="005D2F87">
        <w:rPr>
          <w:rFonts w:ascii="Times New Roman" w:hAnsi="Times New Roman"/>
          <w:sz w:val="24"/>
          <w:szCs w:val="24"/>
          <w:lang w:val="en-GB"/>
        </w:rPr>
        <w:t>particulars of the products (e.g. quantity, quality, number of packages, gross and net weight, size of the packages, type and material of the packaging, Customs Tariff Code [combined nomenclature]).</w:t>
      </w:r>
    </w:p>
    <w:p w14:paraId="591AC9B7" w14:textId="7DFA08B3" w:rsidR="00DA61A0" w:rsidRDefault="00DA61A0" w:rsidP="00110914">
      <w:pPr>
        <w:spacing w:after="120" w:line="240" w:lineRule="auto"/>
        <w:ind w:left="504"/>
        <w:jc w:val="both"/>
        <w:rPr>
          <w:rFonts w:ascii="Times New Roman" w:hAnsi="Times New Roman"/>
          <w:sz w:val="24"/>
          <w:szCs w:val="24"/>
          <w:lang w:val="en-GB"/>
        </w:rPr>
      </w:pPr>
      <w:r>
        <w:rPr>
          <w:rFonts w:ascii="Times New Roman" w:hAnsi="Times New Roman"/>
          <w:sz w:val="24"/>
          <w:szCs w:val="24"/>
          <w:lang w:val="en-GB"/>
        </w:rPr>
        <w:t xml:space="preserve">Should any </w:t>
      </w:r>
      <w:r w:rsidRPr="00DA61A0">
        <w:rPr>
          <w:rFonts w:ascii="Times New Roman" w:hAnsi="Times New Roman"/>
          <w:sz w:val="24"/>
          <w:szCs w:val="24"/>
          <w:lang w:val="en-GB"/>
        </w:rPr>
        <w:t xml:space="preserve">of the above information </w:t>
      </w:r>
      <w:r>
        <w:rPr>
          <w:rFonts w:ascii="Times New Roman" w:hAnsi="Times New Roman"/>
          <w:sz w:val="24"/>
          <w:szCs w:val="24"/>
          <w:lang w:val="en-GB"/>
        </w:rPr>
        <w:t>be</w:t>
      </w:r>
      <w:r w:rsidRPr="00DA61A0">
        <w:rPr>
          <w:rFonts w:ascii="Times New Roman" w:hAnsi="Times New Roman"/>
          <w:sz w:val="24"/>
          <w:szCs w:val="24"/>
          <w:lang w:val="en-GB"/>
        </w:rPr>
        <w:t xml:space="preserve"> </w:t>
      </w:r>
      <w:r>
        <w:rPr>
          <w:rFonts w:ascii="Times New Roman" w:hAnsi="Times New Roman"/>
          <w:sz w:val="24"/>
          <w:szCs w:val="24"/>
          <w:lang w:val="en-GB"/>
        </w:rPr>
        <w:t>un</w:t>
      </w:r>
      <w:r w:rsidRPr="00DA61A0">
        <w:rPr>
          <w:rFonts w:ascii="Times New Roman" w:hAnsi="Times New Roman"/>
          <w:sz w:val="24"/>
          <w:szCs w:val="24"/>
          <w:lang w:val="en-GB"/>
        </w:rPr>
        <w:t>known</w:t>
      </w:r>
      <w:r>
        <w:rPr>
          <w:rFonts w:ascii="Times New Roman" w:hAnsi="Times New Roman"/>
          <w:sz w:val="24"/>
          <w:szCs w:val="24"/>
          <w:lang w:val="en-GB"/>
        </w:rPr>
        <w:t xml:space="preserve"> at the time of the notification</w:t>
      </w:r>
      <w:r w:rsidRPr="00DA61A0">
        <w:rPr>
          <w:rFonts w:ascii="Times New Roman" w:hAnsi="Times New Roman"/>
          <w:sz w:val="24"/>
          <w:szCs w:val="24"/>
          <w:lang w:val="en-GB"/>
        </w:rPr>
        <w:t xml:space="preserve">, the notification </w:t>
      </w:r>
      <w:r>
        <w:rPr>
          <w:rFonts w:ascii="Times New Roman" w:hAnsi="Times New Roman"/>
          <w:sz w:val="24"/>
          <w:szCs w:val="24"/>
          <w:lang w:val="en-GB"/>
        </w:rPr>
        <w:t xml:space="preserve">on the </w:t>
      </w:r>
      <w:r w:rsidRPr="00DA61A0">
        <w:rPr>
          <w:rFonts w:ascii="Times New Roman" w:hAnsi="Times New Roman"/>
          <w:sz w:val="24"/>
          <w:szCs w:val="24"/>
          <w:lang w:val="en-GB"/>
        </w:rPr>
        <w:t>missing data shall be made not later than the day before the actual delivery</w:t>
      </w:r>
      <w:r>
        <w:rPr>
          <w:rFonts w:ascii="Times New Roman" w:hAnsi="Times New Roman"/>
          <w:sz w:val="24"/>
          <w:szCs w:val="24"/>
          <w:lang w:val="en-GB"/>
        </w:rPr>
        <w:t xml:space="preserve">. </w:t>
      </w:r>
    </w:p>
    <w:p w14:paraId="5FBF5378" w14:textId="2DC8F676" w:rsidR="00A66C51" w:rsidRPr="005D2F87" w:rsidRDefault="00A66C51" w:rsidP="00110914">
      <w:pPr>
        <w:spacing w:after="120" w:line="240" w:lineRule="auto"/>
        <w:ind w:left="504"/>
        <w:jc w:val="both"/>
        <w:rPr>
          <w:rFonts w:ascii="Times New Roman" w:hAnsi="Times New Roman"/>
          <w:sz w:val="24"/>
          <w:szCs w:val="24"/>
          <w:lang w:val="en-GB"/>
        </w:rPr>
      </w:pPr>
      <w:r w:rsidRPr="005D2F87">
        <w:rPr>
          <w:rFonts w:ascii="Times New Roman" w:hAnsi="Times New Roman"/>
          <w:sz w:val="24"/>
          <w:szCs w:val="24"/>
          <w:lang w:val="en-GB"/>
        </w:rPr>
        <w:t xml:space="preserve">Any and all damages arising from sending, or not sending the notice shall be borne by the </w:t>
      </w:r>
      <w:r w:rsidR="00D12092">
        <w:rPr>
          <w:rFonts w:ascii="Times New Roman" w:hAnsi="Times New Roman"/>
          <w:sz w:val="24"/>
          <w:szCs w:val="24"/>
          <w:lang w:val="en-GB"/>
        </w:rPr>
        <w:t>Supplier</w:t>
      </w:r>
      <w:r w:rsidRPr="005D2F87">
        <w:rPr>
          <w:rFonts w:ascii="Times New Roman" w:hAnsi="Times New Roman"/>
          <w:sz w:val="24"/>
          <w:szCs w:val="24"/>
          <w:lang w:val="en-GB"/>
        </w:rPr>
        <w:t>.</w:t>
      </w:r>
    </w:p>
    <w:p w14:paraId="5FBF5379" w14:textId="57946266"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specifically agree that any and all liability concerning shipment (including, among others, temporary storage, loading, unloading, packaging of appropriate quality, unpacking etc.) shall be borne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and shall be covered by the Fee.</w:t>
      </w:r>
    </w:p>
    <w:p w14:paraId="5FBF537A" w14:textId="77777777" w:rsidR="00A66C51" w:rsidRPr="005D2F87" w:rsidRDefault="00A66C51" w:rsidP="00A66C51">
      <w:pPr>
        <w:spacing w:after="120" w:line="240" w:lineRule="auto"/>
        <w:jc w:val="both"/>
        <w:rPr>
          <w:rFonts w:ascii="Times New Roman" w:hAnsi="Times New Roman"/>
          <w:sz w:val="24"/>
          <w:szCs w:val="24"/>
          <w:lang w:val="en-GB"/>
        </w:rPr>
      </w:pPr>
    </w:p>
    <w:p w14:paraId="5FBF537B" w14:textId="77777777" w:rsidR="00A66C51" w:rsidRPr="005D2F87" w:rsidRDefault="00A66C51" w:rsidP="00A66C51">
      <w:pPr>
        <w:numPr>
          <w:ilvl w:val="0"/>
          <w:numId w:val="1"/>
        </w:numPr>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INSTALLATION</w:t>
      </w:r>
    </w:p>
    <w:p w14:paraId="6BC282F4" w14:textId="5DC8B01C" w:rsidR="009A3422"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install</w:t>
      </w:r>
      <w:r w:rsidR="00693669" w:rsidRPr="005D2F87">
        <w:rPr>
          <w:rFonts w:ascii="Times New Roman" w:hAnsi="Times New Roman"/>
          <w:sz w:val="24"/>
          <w:szCs w:val="24"/>
          <w:lang w:val="en-GB"/>
        </w:rPr>
        <w:t xml:space="preserve"> and </w:t>
      </w:r>
      <w:r w:rsidRPr="005D2F87">
        <w:rPr>
          <w:rFonts w:ascii="Times New Roman" w:hAnsi="Times New Roman"/>
          <w:sz w:val="24"/>
          <w:szCs w:val="24"/>
          <w:lang w:val="en-GB"/>
        </w:rPr>
        <w:t>place into operation the Devices</w:t>
      </w:r>
      <w:r w:rsidR="009A3422">
        <w:rPr>
          <w:rFonts w:ascii="Times New Roman" w:hAnsi="Times New Roman"/>
          <w:sz w:val="24"/>
          <w:szCs w:val="24"/>
          <w:lang w:val="en-GB"/>
        </w:rPr>
        <w:t xml:space="preserve"> and Software Items</w:t>
      </w:r>
      <w:r w:rsidRPr="005D2F87">
        <w:rPr>
          <w:rFonts w:ascii="Times New Roman" w:hAnsi="Times New Roman"/>
          <w:sz w:val="24"/>
          <w:szCs w:val="24"/>
          <w:lang w:val="en-GB"/>
        </w:rPr>
        <w:t>. The Devices shall be installed in line with the provisions contained in this Contract</w:t>
      </w:r>
      <w:r w:rsidR="009A3422">
        <w:rPr>
          <w:rFonts w:ascii="Times New Roman" w:hAnsi="Times New Roman"/>
          <w:sz w:val="24"/>
          <w:szCs w:val="24"/>
          <w:lang w:val="en-GB"/>
        </w:rPr>
        <w:t xml:space="preserve"> and the </w:t>
      </w:r>
      <w:r w:rsidR="009A3422" w:rsidRPr="009A3422">
        <w:rPr>
          <w:rFonts w:ascii="Times New Roman" w:hAnsi="Times New Roman"/>
          <w:sz w:val="24"/>
          <w:szCs w:val="24"/>
          <w:lang w:val="en-GB"/>
        </w:rPr>
        <w:t>Installation Design Document</w:t>
      </w:r>
      <w:r w:rsidRPr="005D2F87">
        <w:rPr>
          <w:rFonts w:ascii="Times New Roman" w:hAnsi="Times New Roman"/>
          <w:sz w:val="24"/>
          <w:szCs w:val="24"/>
          <w:lang w:val="en-GB"/>
        </w:rPr>
        <w:t xml:space="preserve">, </w:t>
      </w:r>
      <w:r w:rsidR="009A3422">
        <w:rPr>
          <w:rFonts w:ascii="Times New Roman" w:hAnsi="Times New Roman"/>
          <w:sz w:val="24"/>
          <w:szCs w:val="24"/>
          <w:lang w:val="en-GB"/>
        </w:rPr>
        <w:t>on</w:t>
      </w:r>
      <w:r w:rsidR="009A3422" w:rsidRPr="005D2F87">
        <w:rPr>
          <w:rFonts w:ascii="Times New Roman" w:hAnsi="Times New Roman"/>
          <w:sz w:val="24"/>
          <w:szCs w:val="24"/>
          <w:lang w:val="en-GB"/>
        </w:rPr>
        <w:t xml:space="preserve"> </w:t>
      </w:r>
      <w:r w:rsidRPr="005D2F87">
        <w:rPr>
          <w:rFonts w:ascii="Times New Roman" w:hAnsi="Times New Roman"/>
          <w:sz w:val="24"/>
          <w:szCs w:val="24"/>
          <w:lang w:val="en-GB"/>
        </w:rPr>
        <w:t xml:space="preserve">the </w:t>
      </w:r>
      <w:r w:rsidR="009A3422">
        <w:rPr>
          <w:rFonts w:ascii="Times New Roman" w:hAnsi="Times New Roman"/>
          <w:sz w:val="24"/>
          <w:szCs w:val="24"/>
          <w:lang w:val="en-GB"/>
        </w:rPr>
        <w:t>following installation sites:</w:t>
      </w:r>
    </w:p>
    <w:p w14:paraId="7AD56E36" w14:textId="799DE934" w:rsidR="009A3422" w:rsidRPr="00C719CD" w:rsidRDefault="009A3422" w:rsidP="00A05FC3">
      <w:pPr>
        <w:pStyle w:val="Listaszerbekezds"/>
        <w:numPr>
          <w:ilvl w:val="0"/>
          <w:numId w:val="3"/>
        </w:numPr>
        <w:spacing w:after="120" w:line="240" w:lineRule="auto"/>
        <w:contextualSpacing/>
        <w:jc w:val="both"/>
        <w:rPr>
          <w:rFonts w:ascii="Times New Roman" w:hAnsi="Times New Roman"/>
          <w:sz w:val="24"/>
          <w:szCs w:val="24"/>
          <w:lang w:eastAsia="hu-HU"/>
        </w:rPr>
      </w:pPr>
      <w:r w:rsidRPr="00C719CD">
        <w:rPr>
          <w:rFonts w:ascii="Times New Roman" w:hAnsi="Times New Roman"/>
          <w:sz w:val="24"/>
          <w:szCs w:val="24"/>
          <w:lang w:eastAsia="hu-HU"/>
        </w:rPr>
        <w:t>Kőrishegy radar</w:t>
      </w:r>
      <w:r>
        <w:rPr>
          <w:rFonts w:ascii="Times New Roman" w:hAnsi="Times New Roman"/>
          <w:sz w:val="24"/>
          <w:szCs w:val="24"/>
          <w:lang w:eastAsia="hu-HU"/>
        </w:rPr>
        <w:t xml:space="preserve"> station</w:t>
      </w:r>
      <w:r w:rsidRPr="00C719CD">
        <w:rPr>
          <w:rFonts w:ascii="Times New Roman" w:hAnsi="Times New Roman"/>
          <w:sz w:val="24"/>
          <w:szCs w:val="24"/>
          <w:lang w:eastAsia="hu-HU"/>
        </w:rPr>
        <w:t xml:space="preserve"> (</w:t>
      </w:r>
      <w:r w:rsidRPr="009A64A5">
        <w:rPr>
          <w:rFonts w:ascii="Times New Roman" w:hAnsi="Times New Roman"/>
          <w:sz w:val="24"/>
          <w:szCs w:val="24"/>
          <w:lang w:eastAsia="hu-HU"/>
        </w:rPr>
        <w:t>8572 Bakonyszücs, HRSZ.</w:t>
      </w:r>
      <w:r>
        <w:rPr>
          <w:rFonts w:ascii="Times New Roman" w:hAnsi="Times New Roman"/>
          <w:sz w:val="24"/>
          <w:szCs w:val="24"/>
          <w:lang w:eastAsia="hu-HU"/>
        </w:rPr>
        <w:t xml:space="preserve"> </w:t>
      </w:r>
      <w:r w:rsidRPr="009A64A5">
        <w:rPr>
          <w:rFonts w:ascii="Times New Roman" w:hAnsi="Times New Roman"/>
          <w:sz w:val="24"/>
          <w:szCs w:val="24"/>
          <w:lang w:eastAsia="hu-HU"/>
        </w:rPr>
        <w:t>0129 RADAR</w:t>
      </w:r>
      <w:r w:rsidR="00A05FC3">
        <w:rPr>
          <w:rFonts w:ascii="Times New Roman" w:hAnsi="Times New Roman"/>
          <w:sz w:val="24"/>
          <w:szCs w:val="24"/>
          <w:lang w:eastAsia="hu-HU"/>
        </w:rPr>
        <w:t xml:space="preserve">, </w:t>
      </w:r>
      <w:r w:rsidR="00A05FC3" w:rsidRPr="00A05FC3">
        <w:rPr>
          <w:rFonts w:ascii="Times New Roman" w:hAnsi="Times New Roman"/>
          <w:sz w:val="24"/>
          <w:szCs w:val="24"/>
          <w:lang w:eastAsia="hu-HU"/>
        </w:rPr>
        <w:t>N47° 17’ 38.9639”, E17° 45’ 12.8931”</w:t>
      </w:r>
      <w:r w:rsidRPr="00C719CD">
        <w:rPr>
          <w:rFonts w:ascii="Times New Roman" w:hAnsi="Times New Roman"/>
          <w:sz w:val="24"/>
          <w:szCs w:val="24"/>
          <w:lang w:eastAsia="hu-HU"/>
        </w:rPr>
        <w:t>);</w:t>
      </w:r>
    </w:p>
    <w:p w14:paraId="68F2159C" w14:textId="44DB3D42" w:rsidR="009A3422" w:rsidRPr="00C719CD" w:rsidRDefault="009A3422" w:rsidP="009A3422">
      <w:pPr>
        <w:pStyle w:val="Listaszerbekezds"/>
        <w:numPr>
          <w:ilvl w:val="0"/>
          <w:numId w:val="3"/>
        </w:numPr>
        <w:spacing w:after="120" w:line="240" w:lineRule="auto"/>
        <w:contextualSpacing/>
        <w:jc w:val="both"/>
        <w:rPr>
          <w:rFonts w:ascii="Times New Roman" w:hAnsi="Times New Roman"/>
          <w:sz w:val="24"/>
          <w:szCs w:val="24"/>
          <w:lang w:eastAsia="hu-HU"/>
        </w:rPr>
      </w:pPr>
      <w:r w:rsidRPr="00C719CD">
        <w:rPr>
          <w:rFonts w:ascii="Times New Roman" w:hAnsi="Times New Roman"/>
          <w:sz w:val="24"/>
          <w:szCs w:val="24"/>
          <w:lang w:eastAsia="hu-HU"/>
        </w:rPr>
        <w:t xml:space="preserve">Püspökladány </w:t>
      </w:r>
      <w:r w:rsidRPr="009A3422">
        <w:rPr>
          <w:rFonts w:ascii="Times New Roman" w:hAnsi="Times New Roman"/>
          <w:sz w:val="24"/>
          <w:szCs w:val="24"/>
          <w:lang w:eastAsia="hu-HU"/>
        </w:rPr>
        <w:t xml:space="preserve">radar station </w:t>
      </w:r>
      <w:r w:rsidRPr="00C719CD">
        <w:rPr>
          <w:rFonts w:ascii="Times New Roman" w:hAnsi="Times New Roman"/>
          <w:sz w:val="24"/>
          <w:szCs w:val="24"/>
          <w:lang w:eastAsia="hu-HU"/>
        </w:rPr>
        <w:t>(</w:t>
      </w:r>
      <w:r w:rsidRPr="009A64A5">
        <w:rPr>
          <w:rFonts w:ascii="Times New Roman" w:hAnsi="Times New Roman"/>
          <w:sz w:val="24"/>
          <w:szCs w:val="24"/>
          <w:lang w:eastAsia="hu-HU"/>
        </w:rPr>
        <w:t>4150 Püspökladány Hídláb</w:t>
      </w:r>
      <w:r>
        <w:rPr>
          <w:rFonts w:ascii="Times New Roman" w:hAnsi="Times New Roman"/>
          <w:sz w:val="24"/>
          <w:szCs w:val="24"/>
          <w:lang w:eastAsia="hu-HU"/>
        </w:rPr>
        <w:t>,</w:t>
      </w:r>
      <w:r w:rsidRPr="009A64A5">
        <w:rPr>
          <w:rFonts w:ascii="Times New Roman" w:hAnsi="Times New Roman"/>
          <w:sz w:val="24"/>
          <w:szCs w:val="24"/>
          <w:lang w:eastAsia="hu-HU"/>
        </w:rPr>
        <w:t xml:space="preserve"> HRSZ. 0915/4 RADAR</w:t>
      </w:r>
      <w:r w:rsidR="00A05FC3">
        <w:rPr>
          <w:rFonts w:ascii="Times New Roman" w:hAnsi="Times New Roman"/>
          <w:sz w:val="24"/>
          <w:szCs w:val="24"/>
          <w:lang w:eastAsia="hu-HU"/>
        </w:rPr>
        <w:t xml:space="preserve">; </w:t>
      </w:r>
      <w:r w:rsidR="00A05FC3" w:rsidRPr="00A05FC3">
        <w:rPr>
          <w:rFonts w:ascii="Times New Roman" w:hAnsi="Times New Roman"/>
          <w:sz w:val="24"/>
          <w:szCs w:val="24"/>
          <w:lang w:eastAsia="hu-HU"/>
        </w:rPr>
        <w:t>N47° 21’ 22.9013”, E21° 02’ 39.0905”</w:t>
      </w:r>
      <w:r w:rsidRPr="00C719CD">
        <w:rPr>
          <w:rFonts w:ascii="Times New Roman" w:hAnsi="Times New Roman"/>
          <w:sz w:val="24"/>
          <w:szCs w:val="24"/>
          <w:lang w:eastAsia="hu-HU"/>
        </w:rPr>
        <w:t>);</w:t>
      </w:r>
    </w:p>
    <w:p w14:paraId="5FBF537C" w14:textId="431B05AE" w:rsidR="00A66C51" w:rsidRPr="009A3422" w:rsidRDefault="009A3422" w:rsidP="009A3422">
      <w:pPr>
        <w:pStyle w:val="Listaszerbekezds"/>
        <w:numPr>
          <w:ilvl w:val="0"/>
          <w:numId w:val="3"/>
        </w:numPr>
        <w:spacing w:after="120" w:line="240" w:lineRule="auto"/>
        <w:contextualSpacing/>
        <w:jc w:val="both"/>
        <w:rPr>
          <w:rFonts w:ascii="Times New Roman" w:hAnsi="Times New Roman"/>
          <w:sz w:val="24"/>
          <w:szCs w:val="24"/>
          <w:lang w:val="en-GB"/>
        </w:rPr>
      </w:pPr>
      <w:r>
        <w:rPr>
          <w:rFonts w:ascii="Times New Roman" w:hAnsi="Times New Roman"/>
          <w:sz w:val="24"/>
          <w:szCs w:val="24"/>
          <w:lang w:eastAsia="hu-HU"/>
        </w:rPr>
        <w:t>Budapest, headquarters of Customer</w:t>
      </w:r>
      <w:r w:rsidRPr="00C719CD">
        <w:rPr>
          <w:rFonts w:ascii="Times New Roman" w:hAnsi="Times New Roman"/>
          <w:sz w:val="24"/>
          <w:szCs w:val="24"/>
          <w:lang w:eastAsia="hu-HU"/>
        </w:rPr>
        <w:t xml:space="preserve"> (1185 Budapest, Igló utca 33-35.)</w:t>
      </w:r>
      <w:r w:rsidR="00A66C51" w:rsidRPr="009A3422">
        <w:rPr>
          <w:rFonts w:ascii="Times New Roman" w:hAnsi="Times New Roman"/>
          <w:sz w:val="24"/>
          <w:szCs w:val="24"/>
          <w:lang w:val="en-GB"/>
        </w:rPr>
        <w:t>.</w:t>
      </w:r>
    </w:p>
    <w:p w14:paraId="5FBF537D" w14:textId="3BE2FB21" w:rsidR="00A66C51" w:rsidRPr="005D2F87" w:rsidRDefault="009A3422"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With respect t</w:t>
      </w:r>
      <w:r w:rsidR="008C5A21">
        <w:rPr>
          <w:rFonts w:ascii="Times New Roman" w:hAnsi="Times New Roman"/>
          <w:sz w:val="24"/>
          <w:szCs w:val="24"/>
          <w:lang w:val="en-GB"/>
        </w:rPr>
        <w:t xml:space="preserve">o </w:t>
      </w:r>
      <w:r w:rsidR="008C5A21" w:rsidRPr="008C5A21">
        <w:rPr>
          <w:rFonts w:ascii="Times New Roman" w:hAnsi="Times New Roman"/>
          <w:sz w:val="24"/>
          <w:szCs w:val="24"/>
          <w:lang w:val="en-GB"/>
        </w:rPr>
        <w:t>the Devices and Software Items</w:t>
      </w:r>
      <w:r w:rsidR="008C5A21">
        <w:rPr>
          <w:rFonts w:ascii="Times New Roman" w:hAnsi="Times New Roman"/>
          <w:sz w:val="24"/>
          <w:szCs w:val="24"/>
          <w:lang w:val="en-GB"/>
        </w:rPr>
        <w:t>, t</w:t>
      </w:r>
      <w:r w:rsidR="001C1770">
        <w:rPr>
          <w:rFonts w:ascii="Times New Roman" w:hAnsi="Times New Roman"/>
          <w:sz w:val="24"/>
          <w:szCs w:val="24"/>
          <w:lang w:val="en-GB"/>
        </w:rPr>
        <w:t>he delivery at</w:t>
      </w:r>
      <w:r w:rsidR="004124AB">
        <w:rPr>
          <w:rFonts w:ascii="Times New Roman" w:hAnsi="Times New Roman"/>
          <w:sz w:val="24"/>
          <w:szCs w:val="24"/>
          <w:lang w:val="en-GB"/>
        </w:rPr>
        <w:t xml:space="preserve"> the installation sites</w:t>
      </w:r>
      <w:r w:rsidR="001C1770">
        <w:rPr>
          <w:rFonts w:ascii="Times New Roman" w:hAnsi="Times New Roman"/>
          <w:sz w:val="24"/>
          <w:szCs w:val="24"/>
          <w:lang w:val="en-GB"/>
        </w:rPr>
        <w:t>,</w:t>
      </w:r>
      <w:r w:rsidR="004124AB">
        <w:rPr>
          <w:rFonts w:ascii="Times New Roman" w:hAnsi="Times New Roman"/>
          <w:sz w:val="24"/>
          <w:szCs w:val="24"/>
          <w:lang w:val="en-GB"/>
        </w:rPr>
        <w:t xml:space="preserve"> </w:t>
      </w:r>
      <w:r w:rsidR="001C1770">
        <w:rPr>
          <w:rFonts w:ascii="Times New Roman" w:hAnsi="Times New Roman"/>
          <w:sz w:val="24"/>
          <w:szCs w:val="24"/>
          <w:lang w:val="en-GB"/>
        </w:rPr>
        <w:t>the</w:t>
      </w:r>
      <w:r w:rsidR="004124AB">
        <w:rPr>
          <w:rFonts w:ascii="Times New Roman" w:hAnsi="Times New Roman"/>
          <w:sz w:val="24"/>
          <w:szCs w:val="24"/>
          <w:lang w:val="en-GB"/>
        </w:rPr>
        <w:t xml:space="preserve"> mov</w:t>
      </w:r>
      <w:r w:rsidR="001C1770">
        <w:rPr>
          <w:rFonts w:ascii="Times New Roman" w:hAnsi="Times New Roman"/>
          <w:sz w:val="24"/>
          <w:szCs w:val="24"/>
          <w:lang w:val="en-GB"/>
        </w:rPr>
        <w:t xml:space="preserve">ing </w:t>
      </w:r>
      <w:r w:rsidR="004124AB">
        <w:rPr>
          <w:rFonts w:ascii="Times New Roman" w:hAnsi="Times New Roman"/>
          <w:sz w:val="24"/>
          <w:szCs w:val="24"/>
          <w:lang w:val="en-GB"/>
        </w:rPr>
        <w:t xml:space="preserve">inside </w:t>
      </w:r>
      <w:r>
        <w:rPr>
          <w:rFonts w:ascii="Times New Roman" w:hAnsi="Times New Roman"/>
          <w:sz w:val="24"/>
          <w:szCs w:val="24"/>
          <w:lang w:val="en-GB"/>
        </w:rPr>
        <w:t xml:space="preserve">the </w:t>
      </w:r>
      <w:r w:rsidR="004124AB">
        <w:rPr>
          <w:rFonts w:ascii="Times New Roman" w:hAnsi="Times New Roman"/>
          <w:sz w:val="24"/>
          <w:szCs w:val="24"/>
          <w:lang w:val="en-GB"/>
        </w:rPr>
        <w:t xml:space="preserve">buildings </w:t>
      </w:r>
      <w:r w:rsidR="001C1770" w:rsidRPr="001C1770">
        <w:rPr>
          <w:rFonts w:ascii="Times New Roman" w:hAnsi="Times New Roman"/>
          <w:sz w:val="24"/>
          <w:szCs w:val="24"/>
          <w:lang w:val="en-GB"/>
        </w:rPr>
        <w:t xml:space="preserve">as well as </w:t>
      </w:r>
      <w:r w:rsidR="004124AB">
        <w:rPr>
          <w:rFonts w:ascii="Times New Roman" w:hAnsi="Times New Roman"/>
          <w:sz w:val="24"/>
          <w:szCs w:val="24"/>
          <w:lang w:val="en-GB"/>
        </w:rPr>
        <w:t xml:space="preserve">the adjustment </w:t>
      </w:r>
      <w:r w:rsidR="001C1770">
        <w:rPr>
          <w:rFonts w:ascii="Times New Roman" w:hAnsi="Times New Roman"/>
          <w:sz w:val="24"/>
          <w:szCs w:val="24"/>
          <w:lang w:val="en-GB"/>
        </w:rPr>
        <w:t xml:space="preserve">shall be </w:t>
      </w:r>
      <w:r w:rsidR="00D12092">
        <w:rPr>
          <w:rFonts w:ascii="Times New Roman" w:hAnsi="Times New Roman"/>
          <w:sz w:val="24"/>
          <w:szCs w:val="24"/>
          <w:lang w:val="en-GB"/>
        </w:rPr>
        <w:t>Supplier</w:t>
      </w:r>
      <w:r w:rsidR="001C1770">
        <w:rPr>
          <w:rFonts w:ascii="Times New Roman" w:hAnsi="Times New Roman"/>
          <w:sz w:val="24"/>
          <w:szCs w:val="24"/>
          <w:lang w:val="en-GB"/>
        </w:rPr>
        <w:t>’s tasks</w:t>
      </w:r>
      <w:r w:rsidR="004124AB">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It shall </w:t>
      </w:r>
      <w:r w:rsidR="001C1770">
        <w:rPr>
          <w:rFonts w:ascii="Times New Roman" w:hAnsi="Times New Roman"/>
          <w:sz w:val="24"/>
          <w:szCs w:val="24"/>
          <w:lang w:val="en-GB"/>
        </w:rPr>
        <w:t xml:space="preserve">also </w:t>
      </w:r>
      <w:r w:rsidR="00A66C51" w:rsidRPr="005D2F87">
        <w:rPr>
          <w:rFonts w:ascii="Times New Roman" w:hAnsi="Times New Roman"/>
          <w:sz w:val="24"/>
          <w:szCs w:val="24"/>
          <w:lang w:val="en-GB"/>
        </w:rPr>
        <w:t xml:space="preserve">be </w:t>
      </w:r>
      <w:r w:rsidR="00D12092">
        <w:rPr>
          <w:rFonts w:ascii="Times New Roman" w:hAnsi="Times New Roman"/>
          <w:sz w:val="24"/>
          <w:szCs w:val="24"/>
          <w:lang w:val="en-GB"/>
        </w:rPr>
        <w:t>Supplier</w:t>
      </w:r>
      <w:r w:rsidR="00A66C51" w:rsidRPr="005D2F87">
        <w:rPr>
          <w:rFonts w:ascii="Times New Roman" w:hAnsi="Times New Roman"/>
          <w:sz w:val="24"/>
          <w:szCs w:val="24"/>
          <w:lang w:val="en-GB"/>
        </w:rPr>
        <w:t xml:space="preserve">’s task to </w:t>
      </w:r>
      <w:r w:rsidR="001C1770">
        <w:rPr>
          <w:rFonts w:ascii="Times New Roman" w:hAnsi="Times New Roman"/>
          <w:sz w:val="24"/>
          <w:szCs w:val="24"/>
          <w:lang w:val="en-GB"/>
        </w:rPr>
        <w:t>provide</w:t>
      </w:r>
      <w:r w:rsidR="001C1770" w:rsidRPr="005D2F87">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the materials and tools required for installation and </w:t>
      </w:r>
      <w:r w:rsidR="00884D43" w:rsidRPr="00FB26AA">
        <w:rPr>
          <w:rFonts w:ascii="Times New Roman" w:hAnsi="Times New Roman"/>
          <w:sz w:val="24"/>
          <w:szCs w:val="24"/>
          <w:lang w:val="en-GB"/>
        </w:rPr>
        <w:t>commissioning</w:t>
      </w:r>
      <w:r w:rsidR="00A66C51" w:rsidRPr="005D2F87">
        <w:rPr>
          <w:rFonts w:ascii="Times New Roman" w:hAnsi="Times New Roman"/>
          <w:sz w:val="24"/>
          <w:szCs w:val="24"/>
          <w:lang w:val="en-GB"/>
        </w:rPr>
        <w:t>.</w:t>
      </w:r>
    </w:p>
    <w:p w14:paraId="5FBF537E" w14:textId="1D100222"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In the course of handing over the sites, the Contracting Parties shall take a condition evaluation protocol, including photographs</w:t>
      </w:r>
      <w:r w:rsidR="008C5A21">
        <w:rPr>
          <w:rFonts w:ascii="Times New Roman" w:hAnsi="Times New Roman"/>
          <w:sz w:val="24"/>
          <w:szCs w:val="24"/>
          <w:lang w:val="en-GB"/>
        </w:rPr>
        <w:t xml:space="preserve"> if necessary</w:t>
      </w:r>
      <w:r w:rsidRPr="005D2F87">
        <w:rPr>
          <w:rFonts w:ascii="Times New Roman" w:hAnsi="Times New Roman"/>
          <w:sz w:val="24"/>
          <w:szCs w:val="24"/>
          <w:lang w:val="en-GB"/>
        </w:rPr>
        <w:t xml:space="preserve">. The given site shall be regarded as a worksite as of the time of delivery and acceptance. The risk of damages to the worksite shall be borne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as of this time.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ensures the order and cleanness of the transferred worksite on a continuous basis.</w:t>
      </w:r>
    </w:p>
    <w:p w14:paraId="5FBF5380" w14:textId="0DC8F5F6" w:rsidR="00A66C51" w:rsidRPr="005D2F87" w:rsidRDefault="00D12092"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acknowledges that other contractors and workers may also work at the worksite handed over to the </w:t>
      </w:r>
      <w:r>
        <w:rPr>
          <w:rFonts w:ascii="Times New Roman" w:hAnsi="Times New Roman"/>
          <w:sz w:val="24"/>
          <w:szCs w:val="24"/>
          <w:lang w:val="en-GB"/>
        </w:rPr>
        <w:t>Supplier</w:t>
      </w:r>
      <w:r w:rsidR="00A66C51" w:rsidRPr="005D2F87">
        <w:rPr>
          <w:rFonts w:ascii="Times New Roman" w:hAnsi="Times New Roman"/>
          <w:sz w:val="24"/>
          <w:szCs w:val="24"/>
          <w:lang w:val="en-GB"/>
        </w:rPr>
        <w:t xml:space="preserve">. The </w:t>
      </w:r>
      <w:r>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shall cooperate with other contracted partners of the Customer working on the worksite transferred to the </w:t>
      </w:r>
      <w:r>
        <w:rPr>
          <w:rFonts w:ascii="Times New Roman" w:hAnsi="Times New Roman"/>
          <w:sz w:val="24"/>
          <w:szCs w:val="24"/>
          <w:lang w:val="en-GB"/>
        </w:rPr>
        <w:t>Supplier</w:t>
      </w:r>
      <w:r w:rsidR="00A66C51" w:rsidRPr="005D2F87">
        <w:rPr>
          <w:rFonts w:ascii="Times New Roman" w:hAnsi="Times New Roman"/>
          <w:sz w:val="24"/>
          <w:szCs w:val="24"/>
          <w:lang w:val="en-GB"/>
        </w:rPr>
        <w:t xml:space="preserve">, without interfering with the work of each other. The </w:t>
      </w:r>
      <w:r>
        <w:rPr>
          <w:rFonts w:ascii="Times New Roman" w:hAnsi="Times New Roman"/>
          <w:sz w:val="24"/>
          <w:szCs w:val="24"/>
          <w:lang w:val="en-GB"/>
        </w:rPr>
        <w:t xml:space="preserve">Supplier </w:t>
      </w:r>
      <w:r w:rsidR="00A66C51" w:rsidRPr="005D2F87">
        <w:rPr>
          <w:rFonts w:ascii="Times New Roman" w:hAnsi="Times New Roman"/>
          <w:sz w:val="24"/>
          <w:szCs w:val="24"/>
          <w:lang w:val="en-GB"/>
        </w:rPr>
        <w:t>shall notify the Customer without delay, if third parties working on the worksite interfere with or prevent the performance of its contractual obligations, or if their work may result in the occurrence of any damage.</w:t>
      </w:r>
    </w:p>
    <w:p w14:paraId="5FBF5381" w14:textId="756B648F"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At the time of commencing the installation,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and Customer shall appoint local representatives, and the name of such persons shall be recorded in the work log. The work log shall be kept up-to-date by the local representatives of the Contracting Parties. The local representatives of the Contracting Parties shall not be entitled to modify the Contract. After the commencement of the installation works, the local representatives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and the Customer shall record the data relating to the installation and placement into operation works into the work log, with special regard to the commencement and completion of the installation and </w:t>
      </w:r>
      <w:r w:rsidR="00866A70" w:rsidRPr="005D2F87">
        <w:rPr>
          <w:rFonts w:ascii="Times New Roman" w:hAnsi="Times New Roman"/>
          <w:sz w:val="24"/>
          <w:szCs w:val="24"/>
          <w:lang w:val="en-GB"/>
        </w:rPr>
        <w:t>commissioning</w:t>
      </w:r>
      <w:r w:rsidRPr="005D2F87">
        <w:rPr>
          <w:rFonts w:ascii="Times New Roman" w:hAnsi="Times New Roman"/>
          <w:sz w:val="24"/>
          <w:szCs w:val="24"/>
          <w:lang w:val="en-GB"/>
        </w:rPr>
        <w:t xml:space="preserve">, the results of the pilot run, the results of the measured parameter controls carried out during the pilot run, as well as all relevant circumstances relating to the work of the professionals. </w:t>
      </w:r>
    </w:p>
    <w:p w14:paraId="5FBF5382"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case of any disagreement, the respective positions of both </w:t>
      </w:r>
      <w:r w:rsidR="005D78D1" w:rsidRPr="005D2F87">
        <w:rPr>
          <w:rFonts w:ascii="Times New Roman" w:hAnsi="Times New Roman"/>
          <w:sz w:val="24"/>
          <w:szCs w:val="24"/>
          <w:lang w:val="en-GB"/>
        </w:rPr>
        <w:t>Contracting P</w:t>
      </w:r>
      <w:r w:rsidRPr="005D2F87">
        <w:rPr>
          <w:rFonts w:ascii="Times New Roman" w:hAnsi="Times New Roman"/>
          <w:sz w:val="24"/>
          <w:szCs w:val="24"/>
          <w:lang w:val="en-GB"/>
        </w:rPr>
        <w:t>arties shall be clearly recorded in the work log. In case of any dispute and for the purpose of evaluating the needs of each other, all entries – not objected to by the local representative of the other party – in the work log shall be deemed as sufficient evidence recorded in due time.</w:t>
      </w:r>
    </w:p>
    <w:p w14:paraId="5FBF5383" w14:textId="5F2DC856" w:rsidR="00A66C51" w:rsidRPr="005D2F87" w:rsidRDefault="00D12092"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Supplier </w:t>
      </w:r>
      <w:r w:rsidR="00A66C51" w:rsidRPr="005D2F87">
        <w:rPr>
          <w:rFonts w:ascii="Times New Roman" w:hAnsi="Times New Roman"/>
          <w:sz w:val="24"/>
          <w:szCs w:val="24"/>
          <w:lang w:val="en-GB"/>
        </w:rPr>
        <w:t>shall be obliged to perform</w:t>
      </w:r>
      <w:r w:rsidR="008C5A21">
        <w:rPr>
          <w:rFonts w:ascii="Times New Roman" w:hAnsi="Times New Roman"/>
          <w:sz w:val="24"/>
          <w:szCs w:val="24"/>
          <w:lang w:val="en-GB"/>
        </w:rPr>
        <w:t xml:space="preserve"> the</w:t>
      </w:r>
      <w:r w:rsidR="00A66C51" w:rsidRPr="005D2F87">
        <w:rPr>
          <w:rFonts w:ascii="Times New Roman" w:hAnsi="Times New Roman"/>
          <w:sz w:val="24"/>
          <w:szCs w:val="24"/>
          <w:lang w:val="en-GB"/>
        </w:rPr>
        <w:t xml:space="preserve"> installation according to the </w:t>
      </w:r>
      <w:r w:rsidR="00866A70" w:rsidRPr="005D2F87">
        <w:rPr>
          <w:rFonts w:ascii="Times New Roman" w:hAnsi="Times New Roman"/>
          <w:sz w:val="24"/>
          <w:szCs w:val="24"/>
          <w:lang w:val="en-GB"/>
        </w:rPr>
        <w:t>Project S</w:t>
      </w:r>
      <w:r w:rsidR="00A66C51" w:rsidRPr="005D2F87">
        <w:rPr>
          <w:rFonts w:ascii="Times New Roman" w:hAnsi="Times New Roman"/>
          <w:sz w:val="24"/>
          <w:szCs w:val="24"/>
          <w:lang w:val="en-GB"/>
        </w:rPr>
        <w:t>chedule.</w:t>
      </w:r>
    </w:p>
    <w:p w14:paraId="5FBF5384" w14:textId="33FDB2CB"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Customer shall have the right to stop the installation due to any unforeseeable obstacle, circumstances or other reason (including but not limited to: any reason affecting the unobstructed operation of air traffic control) or in case of risk of such obstacles or circumstances at its own discretion without justification, and then to instruct the continuation of the installation. In the event the installation is temporarily halted, the respective time limits shall be automatically extended with the duration of the standstill</w:t>
      </w:r>
      <w:r w:rsidR="008C5A21">
        <w:rPr>
          <w:rFonts w:ascii="Times New Roman" w:hAnsi="Times New Roman"/>
          <w:sz w:val="24"/>
          <w:szCs w:val="24"/>
          <w:lang w:val="en-GB"/>
        </w:rPr>
        <w:t xml:space="preserve"> </w:t>
      </w:r>
      <w:r w:rsidR="008C5A21" w:rsidRPr="008C5A21">
        <w:rPr>
          <w:rFonts w:ascii="Times New Roman" w:hAnsi="Times New Roman"/>
          <w:sz w:val="24"/>
          <w:szCs w:val="24"/>
          <w:lang w:val="en-GB"/>
        </w:rPr>
        <w:t>or with a further duration as appropriate under the given circumstances</w:t>
      </w:r>
      <w:r w:rsidRPr="005D2F87">
        <w:rPr>
          <w:rFonts w:ascii="Times New Roman" w:hAnsi="Times New Roman"/>
          <w:sz w:val="24"/>
          <w:szCs w:val="24"/>
          <w:lang w:val="en-GB"/>
        </w:rPr>
        <w:t>. The Contracting Parties shall document in the work log the halt and the restarting of the installation.</w:t>
      </w:r>
    </w:p>
    <w:p w14:paraId="5FBF5385" w14:textId="5011E77D" w:rsidR="00A66C51" w:rsidRDefault="00A66C51" w:rsidP="0068343E">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Customer calls the attention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to the fact that </w:t>
      </w:r>
      <w:r w:rsidR="008C5A21">
        <w:rPr>
          <w:rFonts w:ascii="Times New Roman" w:hAnsi="Times New Roman"/>
          <w:sz w:val="24"/>
          <w:szCs w:val="24"/>
          <w:lang w:val="en-GB"/>
        </w:rPr>
        <w:t xml:space="preserve">in the case of the Kőrishegy radar station </w:t>
      </w:r>
      <w:r w:rsidRPr="005D2F87">
        <w:rPr>
          <w:rFonts w:ascii="Times New Roman" w:hAnsi="Times New Roman"/>
          <w:sz w:val="24"/>
          <w:szCs w:val="24"/>
          <w:lang w:val="en-GB"/>
        </w:rPr>
        <w:t xml:space="preserve">the air traffic control </w:t>
      </w:r>
      <w:r w:rsidR="0068343E" w:rsidRPr="0068343E">
        <w:rPr>
          <w:rFonts w:ascii="Times New Roman" w:hAnsi="Times New Roman"/>
          <w:sz w:val="24"/>
          <w:szCs w:val="24"/>
          <w:lang w:val="en-GB"/>
        </w:rPr>
        <w:t>equipment (communication radios)</w:t>
      </w:r>
      <w:r w:rsidRPr="005D2F87">
        <w:rPr>
          <w:rFonts w:ascii="Times New Roman" w:hAnsi="Times New Roman"/>
          <w:sz w:val="24"/>
          <w:szCs w:val="24"/>
          <w:lang w:val="en-GB"/>
        </w:rPr>
        <w:t>shall be in continuous operation while the Devices</w:t>
      </w:r>
      <w:r w:rsidR="008C5A21">
        <w:rPr>
          <w:rFonts w:ascii="Times New Roman" w:hAnsi="Times New Roman"/>
          <w:sz w:val="24"/>
          <w:szCs w:val="24"/>
          <w:lang w:val="en-GB"/>
        </w:rPr>
        <w:t xml:space="preserve"> and Software Items</w:t>
      </w:r>
      <w:r w:rsidRPr="005D2F87">
        <w:rPr>
          <w:rFonts w:ascii="Times New Roman" w:hAnsi="Times New Roman"/>
          <w:sz w:val="24"/>
          <w:szCs w:val="24"/>
          <w:lang w:val="en-GB"/>
        </w:rPr>
        <w:t xml:space="preserve"> are installed and placed into operation. This information is acknowledged by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carry out its works with due regard to the priority of air traffic control safety at all times.</w:t>
      </w:r>
    </w:p>
    <w:p w14:paraId="334E76C1" w14:textId="01938A08" w:rsidR="00C91CCC" w:rsidRPr="005D2F87" w:rsidRDefault="00C91CCC" w:rsidP="00A66C51">
      <w:pPr>
        <w:numPr>
          <w:ilvl w:val="1"/>
          <w:numId w:val="1"/>
        </w:numPr>
        <w:tabs>
          <w:tab w:val="clear" w:pos="504"/>
        </w:tabs>
        <w:spacing w:after="120" w:line="240" w:lineRule="auto"/>
        <w:jc w:val="both"/>
        <w:rPr>
          <w:rFonts w:ascii="Times New Roman" w:hAnsi="Times New Roman"/>
          <w:sz w:val="24"/>
          <w:szCs w:val="24"/>
          <w:lang w:val="en-GB"/>
        </w:rPr>
      </w:pPr>
      <w:r w:rsidRPr="00C91CCC">
        <w:rPr>
          <w:rFonts w:ascii="Times New Roman" w:hAnsi="Times New Roman"/>
          <w:sz w:val="24"/>
          <w:szCs w:val="24"/>
          <w:lang w:val="en-GB"/>
        </w:rPr>
        <w:t xml:space="preserve">Those installation works that require suspending the operation of the </w:t>
      </w:r>
      <w:r>
        <w:rPr>
          <w:rFonts w:ascii="Times New Roman" w:hAnsi="Times New Roman"/>
          <w:sz w:val="24"/>
          <w:szCs w:val="24"/>
          <w:lang w:val="en-GB"/>
        </w:rPr>
        <w:t>ACC radars</w:t>
      </w:r>
      <w:r w:rsidRPr="00C91CCC">
        <w:rPr>
          <w:rFonts w:ascii="Times New Roman" w:hAnsi="Times New Roman"/>
          <w:sz w:val="24"/>
          <w:szCs w:val="24"/>
          <w:lang w:val="en-GB"/>
        </w:rPr>
        <w:t xml:space="preserve"> shall only be commenced if Customer gives its written permission thereto</w:t>
      </w:r>
    </w:p>
    <w:p w14:paraId="5FBF5386" w14:textId="761B8C46"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acknowledges that </w:t>
      </w:r>
      <w:r w:rsidR="00BE74D8">
        <w:rPr>
          <w:rFonts w:ascii="Times New Roman" w:hAnsi="Times New Roman"/>
          <w:sz w:val="24"/>
          <w:szCs w:val="24"/>
          <w:lang w:val="en-GB"/>
        </w:rPr>
        <w:t xml:space="preserve">the </w:t>
      </w:r>
      <w:r w:rsidRPr="005D2F87">
        <w:rPr>
          <w:rFonts w:ascii="Times New Roman" w:hAnsi="Times New Roman"/>
          <w:sz w:val="24"/>
          <w:szCs w:val="24"/>
          <w:lang w:val="en-GB"/>
        </w:rPr>
        <w:t xml:space="preserve">violation of the provisions of this Contract, or </w:t>
      </w:r>
      <w:r w:rsidR="00BE74D8">
        <w:rPr>
          <w:rFonts w:ascii="Times New Roman" w:hAnsi="Times New Roman"/>
          <w:sz w:val="24"/>
          <w:szCs w:val="24"/>
          <w:lang w:val="en-GB"/>
        </w:rPr>
        <w:t xml:space="preserve">of </w:t>
      </w:r>
      <w:r w:rsidRPr="005D2F87">
        <w:rPr>
          <w:rFonts w:ascii="Times New Roman" w:hAnsi="Times New Roman"/>
          <w:sz w:val="24"/>
          <w:szCs w:val="24"/>
          <w:lang w:val="en-GB"/>
        </w:rPr>
        <w:t xml:space="preserve">the rules related to the performance of this Contract </w:t>
      </w:r>
      <w:r w:rsidR="00FB26AA" w:rsidRPr="005D2F87">
        <w:rPr>
          <w:rFonts w:ascii="Times New Roman" w:hAnsi="Times New Roman"/>
          <w:sz w:val="24"/>
          <w:szCs w:val="24"/>
          <w:lang w:val="en-GB"/>
        </w:rPr>
        <w:t xml:space="preserve">– in particular the </w:t>
      </w:r>
      <w:r w:rsidR="003A152E" w:rsidRPr="003A152E">
        <w:rPr>
          <w:rFonts w:ascii="Times New Roman" w:hAnsi="Times New Roman"/>
          <w:sz w:val="24"/>
          <w:szCs w:val="24"/>
          <w:lang w:val="en-GB"/>
        </w:rPr>
        <w:t xml:space="preserve">House Rules </w:t>
      </w:r>
      <w:r w:rsidR="00FB26AA" w:rsidRPr="005D2F87">
        <w:rPr>
          <w:rFonts w:ascii="Times New Roman" w:hAnsi="Times New Roman"/>
          <w:sz w:val="24"/>
          <w:szCs w:val="24"/>
          <w:lang w:val="en-GB"/>
        </w:rPr>
        <w:t>of HungaroControl Zrt.</w:t>
      </w:r>
      <w:r w:rsidR="00FB26AA">
        <w:rPr>
          <w:rFonts w:ascii="Times New Roman" w:hAnsi="Times New Roman"/>
          <w:sz w:val="24"/>
          <w:szCs w:val="24"/>
          <w:lang w:val="en-GB"/>
        </w:rPr>
        <w:t xml:space="preserve"> </w:t>
      </w:r>
      <w:r w:rsidR="00FB26AA" w:rsidRPr="005D2F87">
        <w:rPr>
          <w:rFonts w:ascii="Times New Roman" w:hAnsi="Times New Roman"/>
          <w:sz w:val="24"/>
          <w:szCs w:val="24"/>
          <w:lang w:val="en-GB"/>
        </w:rPr>
        <w:t xml:space="preserve">– </w:t>
      </w:r>
      <w:r w:rsidR="00D54080">
        <w:rPr>
          <w:rFonts w:ascii="Times New Roman" w:hAnsi="Times New Roman"/>
          <w:sz w:val="24"/>
          <w:szCs w:val="24"/>
          <w:lang w:val="en-GB"/>
        </w:rPr>
        <w:t>shall qualify as a breach of the Contract and</w:t>
      </w:r>
      <w:r w:rsidR="00BE74D8">
        <w:rPr>
          <w:rFonts w:ascii="Times New Roman" w:hAnsi="Times New Roman"/>
          <w:sz w:val="24"/>
          <w:szCs w:val="24"/>
          <w:lang w:val="en-GB"/>
        </w:rPr>
        <w:t>, further,</w:t>
      </w:r>
      <w:r w:rsidRPr="005D2F87">
        <w:rPr>
          <w:rFonts w:ascii="Times New Roman" w:hAnsi="Times New Roman"/>
          <w:sz w:val="24"/>
          <w:szCs w:val="24"/>
          <w:lang w:val="en-GB"/>
        </w:rPr>
        <w:t xml:space="preserve"> </w:t>
      </w:r>
      <w:r w:rsidR="00BE74D8">
        <w:rPr>
          <w:rFonts w:ascii="Times New Roman" w:hAnsi="Times New Roman"/>
          <w:sz w:val="24"/>
          <w:szCs w:val="24"/>
          <w:lang w:val="en-GB"/>
        </w:rPr>
        <w:t>may endanger</w:t>
      </w:r>
      <w:r w:rsidRPr="005D2F87">
        <w:rPr>
          <w:rFonts w:ascii="Times New Roman" w:hAnsi="Times New Roman"/>
          <w:sz w:val="24"/>
          <w:szCs w:val="24"/>
          <w:lang w:val="en-GB"/>
        </w:rPr>
        <w:t xml:space="preserve"> aviation safety and </w:t>
      </w:r>
      <w:r w:rsidR="00BE74D8">
        <w:rPr>
          <w:rFonts w:ascii="Times New Roman" w:hAnsi="Times New Roman"/>
          <w:sz w:val="24"/>
          <w:szCs w:val="24"/>
          <w:lang w:val="en-GB"/>
        </w:rPr>
        <w:t xml:space="preserve">may, </w:t>
      </w:r>
      <w:r w:rsidRPr="005D2F87">
        <w:rPr>
          <w:rFonts w:ascii="Times New Roman" w:hAnsi="Times New Roman"/>
          <w:sz w:val="24"/>
          <w:szCs w:val="24"/>
          <w:lang w:val="en-GB"/>
        </w:rPr>
        <w:t>under criminal law</w:t>
      </w:r>
      <w:r w:rsidR="00BE74D8">
        <w:rPr>
          <w:rFonts w:ascii="Times New Roman" w:hAnsi="Times New Roman"/>
          <w:sz w:val="24"/>
          <w:szCs w:val="24"/>
          <w:lang w:val="en-GB"/>
        </w:rPr>
        <w:t>,</w:t>
      </w:r>
      <w:r w:rsidRPr="005D2F87">
        <w:rPr>
          <w:rFonts w:ascii="Times New Roman" w:hAnsi="Times New Roman"/>
          <w:sz w:val="24"/>
          <w:szCs w:val="24"/>
          <w:lang w:val="en-GB"/>
        </w:rPr>
        <w:t xml:space="preserve"> </w:t>
      </w:r>
      <w:r w:rsidR="00BE74D8">
        <w:rPr>
          <w:rFonts w:ascii="Times New Roman" w:hAnsi="Times New Roman"/>
          <w:sz w:val="24"/>
          <w:szCs w:val="24"/>
          <w:lang w:val="en-GB"/>
        </w:rPr>
        <w:t>qualify</w:t>
      </w:r>
      <w:r w:rsidR="00BE74D8" w:rsidRPr="005D2F87">
        <w:rPr>
          <w:rFonts w:ascii="Times New Roman" w:hAnsi="Times New Roman"/>
          <w:sz w:val="24"/>
          <w:szCs w:val="24"/>
          <w:lang w:val="en-GB"/>
        </w:rPr>
        <w:t xml:space="preserve"> </w:t>
      </w:r>
      <w:r w:rsidRPr="005D2F87">
        <w:rPr>
          <w:rFonts w:ascii="Times New Roman" w:hAnsi="Times New Roman"/>
          <w:sz w:val="24"/>
          <w:szCs w:val="24"/>
          <w:lang w:val="en-GB"/>
        </w:rPr>
        <w:t xml:space="preserve">as the offence of </w:t>
      </w:r>
      <w:r w:rsidR="00BE74D8">
        <w:rPr>
          <w:rFonts w:ascii="Times New Roman" w:hAnsi="Times New Roman"/>
          <w:sz w:val="24"/>
          <w:szCs w:val="24"/>
          <w:lang w:val="en-GB"/>
        </w:rPr>
        <w:t>‘</w:t>
      </w:r>
      <w:r w:rsidRPr="005D2F87">
        <w:rPr>
          <w:rFonts w:ascii="Times New Roman" w:hAnsi="Times New Roman"/>
          <w:sz w:val="24"/>
          <w:szCs w:val="24"/>
          <w:lang w:val="en-GB"/>
        </w:rPr>
        <w:t>endangerment of aviation safety</w:t>
      </w:r>
      <w:r w:rsidR="00BE74D8">
        <w:rPr>
          <w:rFonts w:ascii="Times New Roman" w:hAnsi="Times New Roman"/>
          <w:sz w:val="24"/>
          <w:szCs w:val="24"/>
          <w:lang w:val="en-GB"/>
        </w:rPr>
        <w:t>’</w:t>
      </w:r>
      <w:r w:rsidRPr="005D2F87">
        <w:rPr>
          <w:rFonts w:ascii="Times New Roman" w:hAnsi="Times New Roman"/>
          <w:sz w:val="24"/>
          <w:szCs w:val="24"/>
          <w:lang w:val="en-GB"/>
        </w:rPr>
        <w:t xml:space="preserve">. In particular,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refrain from the following activities during the installation:</w:t>
      </w:r>
    </w:p>
    <w:p w14:paraId="5FBF5387"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any activity that may interfere with radio devices;</w:t>
      </w:r>
    </w:p>
    <w:p w14:paraId="5FBF5388"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 xml:space="preserve">work outside of the </w:t>
      </w:r>
      <w:r w:rsidR="00866A70" w:rsidRPr="005D2F87">
        <w:rPr>
          <w:rFonts w:ascii="Times New Roman" w:hAnsi="Times New Roman"/>
          <w:sz w:val="24"/>
          <w:szCs w:val="24"/>
          <w:lang w:val="en-GB"/>
        </w:rPr>
        <w:t>worksite</w:t>
      </w:r>
      <w:r w:rsidRPr="005D2F87">
        <w:rPr>
          <w:rFonts w:ascii="Times New Roman" w:hAnsi="Times New Roman"/>
          <w:sz w:val="24"/>
          <w:szCs w:val="24"/>
          <w:lang w:val="en-GB"/>
        </w:rPr>
        <w:t>;</w:t>
      </w:r>
    </w:p>
    <w:p w14:paraId="5FBF5389"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the opening, closing, or disconnection of an existing public utility without authorisation;</w:t>
      </w:r>
    </w:p>
    <w:p w14:paraId="5FBF538A"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causing fire hazard;</w:t>
      </w:r>
    </w:p>
    <w:p w14:paraId="5FBF538B"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causing false alarm of the fire alarm system;</w:t>
      </w:r>
    </w:p>
    <w:p w14:paraId="5FBF538C" w14:textId="77777777"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other activities disturbing the continuity of air traffic management.</w:t>
      </w:r>
    </w:p>
    <w:p w14:paraId="5FBF538D" w14:textId="7DA62E1A" w:rsidR="00A66C51" w:rsidRPr="005D2F87" w:rsidRDefault="00A66C51" w:rsidP="00A66C51">
      <w:pPr>
        <w:spacing w:after="120" w:line="240" w:lineRule="auto"/>
        <w:ind w:left="567"/>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also ensure that the provisions stipulated in this Section are also met by any and all persons performing any work under the Contract.</w:t>
      </w:r>
      <w:r w:rsidR="00D54080" w:rsidRPr="00D54080">
        <w:rPr>
          <w:rFonts w:ascii="Times New Roman" w:hAnsi="Times New Roman"/>
          <w:sz w:val="24"/>
          <w:szCs w:val="24"/>
          <w:lang w:val="en-GB"/>
        </w:rPr>
        <w:t xml:space="preserve"> </w:t>
      </w:r>
      <w:r w:rsidR="00D54080">
        <w:rPr>
          <w:rFonts w:ascii="Times New Roman" w:hAnsi="Times New Roman"/>
          <w:sz w:val="24"/>
          <w:szCs w:val="24"/>
          <w:lang w:val="en-GB"/>
        </w:rPr>
        <w:t xml:space="preserve">The </w:t>
      </w:r>
      <w:r w:rsidR="003A152E" w:rsidRPr="003A152E">
        <w:rPr>
          <w:rFonts w:ascii="Times New Roman" w:hAnsi="Times New Roman"/>
          <w:sz w:val="24"/>
          <w:szCs w:val="24"/>
          <w:lang w:val="en-GB"/>
        </w:rPr>
        <w:t xml:space="preserve">House Rules </w:t>
      </w:r>
      <w:r w:rsidR="00D54080" w:rsidRPr="00D54080">
        <w:rPr>
          <w:rFonts w:ascii="Times New Roman" w:hAnsi="Times New Roman"/>
          <w:sz w:val="24"/>
          <w:szCs w:val="24"/>
          <w:lang w:val="en-GB"/>
        </w:rPr>
        <w:t>of HungaroControl Zrt.</w:t>
      </w:r>
      <w:r w:rsidR="00D54080">
        <w:rPr>
          <w:rFonts w:ascii="Times New Roman" w:hAnsi="Times New Roman"/>
          <w:sz w:val="24"/>
          <w:szCs w:val="24"/>
          <w:lang w:val="en-GB"/>
        </w:rPr>
        <w:t xml:space="preserve"> shall be made available for the </w:t>
      </w:r>
      <w:r w:rsidR="00D12092">
        <w:rPr>
          <w:rFonts w:ascii="Times New Roman" w:hAnsi="Times New Roman"/>
          <w:sz w:val="24"/>
          <w:szCs w:val="24"/>
          <w:lang w:val="en-GB"/>
        </w:rPr>
        <w:t xml:space="preserve">Supplier </w:t>
      </w:r>
      <w:r w:rsidR="00D54080">
        <w:rPr>
          <w:rFonts w:ascii="Times New Roman" w:hAnsi="Times New Roman"/>
          <w:sz w:val="24"/>
          <w:szCs w:val="24"/>
          <w:lang w:val="en-GB"/>
        </w:rPr>
        <w:t>by the Customer before the start of installation</w:t>
      </w:r>
      <w:r w:rsidR="00BE74D8">
        <w:rPr>
          <w:rFonts w:ascii="Times New Roman" w:hAnsi="Times New Roman"/>
          <w:sz w:val="24"/>
          <w:szCs w:val="24"/>
          <w:lang w:val="en-GB"/>
        </w:rPr>
        <w:t xml:space="preserve"> in English</w:t>
      </w:r>
      <w:r w:rsidR="00D54080">
        <w:rPr>
          <w:rFonts w:ascii="Times New Roman" w:hAnsi="Times New Roman"/>
          <w:sz w:val="24"/>
          <w:szCs w:val="24"/>
          <w:lang w:val="en-GB"/>
        </w:rPr>
        <w:t>.</w:t>
      </w:r>
    </w:p>
    <w:p w14:paraId="5FBF538E" w14:textId="3D3BECAF" w:rsidR="00A66C51" w:rsidRPr="005D2F87" w:rsidRDefault="00916863" w:rsidP="00A66C51">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U</w:t>
      </w:r>
      <w:r w:rsidRPr="00916863">
        <w:rPr>
          <w:rFonts w:ascii="Times New Roman" w:hAnsi="Times New Roman"/>
          <w:sz w:val="24"/>
          <w:szCs w:val="24"/>
          <w:lang w:val="en-GB"/>
        </w:rPr>
        <w:t>pon the successful completion of the installation</w:t>
      </w:r>
      <w:r>
        <w:rPr>
          <w:rFonts w:ascii="Times New Roman" w:hAnsi="Times New Roman"/>
          <w:sz w:val="24"/>
          <w:szCs w:val="24"/>
          <w:lang w:val="en-GB"/>
        </w:rPr>
        <w:t>, a</w:t>
      </w:r>
      <w:r w:rsidR="00A66C51" w:rsidRPr="005D2F87">
        <w:rPr>
          <w:rFonts w:ascii="Times New Roman" w:hAnsi="Times New Roman"/>
          <w:sz w:val="24"/>
          <w:szCs w:val="24"/>
          <w:lang w:val="en-GB"/>
        </w:rPr>
        <w:t xml:space="preserve"> protocol shall be taken </w:t>
      </w:r>
      <w:r>
        <w:rPr>
          <w:rFonts w:ascii="Times New Roman" w:hAnsi="Times New Roman"/>
          <w:sz w:val="24"/>
          <w:szCs w:val="24"/>
          <w:lang w:val="en-GB"/>
        </w:rPr>
        <w:t xml:space="preserve">separately on every </w:t>
      </w:r>
      <w:r w:rsidRPr="00916863">
        <w:rPr>
          <w:rFonts w:ascii="Times New Roman" w:hAnsi="Times New Roman"/>
          <w:sz w:val="24"/>
          <w:szCs w:val="24"/>
          <w:lang w:val="en-GB"/>
        </w:rPr>
        <w:t xml:space="preserve">installation </w:t>
      </w:r>
      <w:r>
        <w:rPr>
          <w:rFonts w:ascii="Times New Roman" w:hAnsi="Times New Roman"/>
          <w:sz w:val="24"/>
          <w:szCs w:val="24"/>
          <w:lang w:val="en-GB"/>
        </w:rPr>
        <w:t xml:space="preserve">site. </w:t>
      </w:r>
      <w:r w:rsidR="00A66C51" w:rsidRPr="005D2F87">
        <w:rPr>
          <w:rFonts w:ascii="Times New Roman" w:hAnsi="Times New Roman"/>
          <w:sz w:val="24"/>
          <w:szCs w:val="24"/>
          <w:lang w:val="en-GB"/>
        </w:rPr>
        <w:t xml:space="preserve">The protocol shall be signed by the </w:t>
      </w:r>
      <w:r w:rsidR="00252E0C" w:rsidRPr="005D2F87">
        <w:rPr>
          <w:rFonts w:ascii="Times New Roman" w:hAnsi="Times New Roman"/>
          <w:sz w:val="24"/>
          <w:szCs w:val="24"/>
          <w:lang w:val="en-GB"/>
        </w:rPr>
        <w:t>Contracting P</w:t>
      </w:r>
      <w:r w:rsidR="00A66C51" w:rsidRPr="005D2F87">
        <w:rPr>
          <w:rFonts w:ascii="Times New Roman" w:hAnsi="Times New Roman"/>
          <w:sz w:val="24"/>
          <w:szCs w:val="24"/>
          <w:lang w:val="en-GB"/>
        </w:rPr>
        <w:t>arties.</w:t>
      </w:r>
      <w:r w:rsidR="00D54080">
        <w:rPr>
          <w:rFonts w:ascii="Times New Roman" w:hAnsi="Times New Roman"/>
          <w:sz w:val="24"/>
          <w:szCs w:val="24"/>
          <w:lang w:val="en-GB"/>
        </w:rPr>
        <w:t xml:space="preserve"> </w:t>
      </w:r>
      <w:r w:rsidR="00A76B2B">
        <w:rPr>
          <w:rFonts w:ascii="Times New Roman" w:hAnsi="Times New Roman"/>
          <w:sz w:val="24"/>
          <w:szCs w:val="24"/>
          <w:lang w:val="en-GB"/>
        </w:rPr>
        <w:t xml:space="preserve">On </w:t>
      </w:r>
      <w:r w:rsidR="00A76B2B" w:rsidRPr="00A76B2B">
        <w:rPr>
          <w:rFonts w:ascii="Times New Roman" w:hAnsi="Times New Roman"/>
          <w:sz w:val="24"/>
          <w:szCs w:val="24"/>
          <w:lang w:val="en-GB"/>
        </w:rPr>
        <w:t>behalf of the Customer</w:t>
      </w:r>
      <w:r w:rsidR="00C67F1D">
        <w:rPr>
          <w:rFonts w:ascii="Times New Roman" w:hAnsi="Times New Roman"/>
          <w:sz w:val="24"/>
          <w:szCs w:val="24"/>
          <w:lang w:val="en-GB"/>
        </w:rPr>
        <w:t>,</w:t>
      </w:r>
      <w:r w:rsidR="00A76B2B">
        <w:rPr>
          <w:rFonts w:ascii="Times New Roman" w:hAnsi="Times New Roman"/>
          <w:sz w:val="24"/>
          <w:szCs w:val="24"/>
          <w:lang w:val="en-GB"/>
        </w:rPr>
        <w:t xml:space="preserve"> t</w:t>
      </w:r>
      <w:r w:rsidR="00A76B2B" w:rsidRPr="00A76B2B">
        <w:rPr>
          <w:rFonts w:ascii="Times New Roman" w:hAnsi="Times New Roman"/>
          <w:sz w:val="24"/>
          <w:szCs w:val="24"/>
          <w:lang w:val="en-GB"/>
        </w:rPr>
        <w:t>he protocol</w:t>
      </w:r>
      <w:r w:rsidR="00A76B2B">
        <w:rPr>
          <w:rFonts w:ascii="Times New Roman" w:hAnsi="Times New Roman"/>
          <w:sz w:val="24"/>
          <w:szCs w:val="24"/>
          <w:lang w:val="en-GB"/>
        </w:rPr>
        <w:t xml:space="preserve"> shall be</w:t>
      </w:r>
      <w:r w:rsidR="00A76B2B" w:rsidRPr="00A76B2B">
        <w:rPr>
          <w:rFonts w:ascii="Times New Roman" w:hAnsi="Times New Roman"/>
          <w:sz w:val="24"/>
          <w:szCs w:val="24"/>
          <w:lang w:val="en-GB"/>
        </w:rPr>
        <w:t xml:space="preserve"> signed by </w:t>
      </w:r>
      <w:r w:rsidR="00A76B2B">
        <w:rPr>
          <w:rFonts w:ascii="Times New Roman" w:hAnsi="Times New Roman"/>
          <w:sz w:val="24"/>
          <w:szCs w:val="24"/>
          <w:lang w:val="en-GB"/>
        </w:rPr>
        <w:t>the</w:t>
      </w:r>
      <w:r w:rsidR="00A76B2B" w:rsidRPr="00A76B2B">
        <w:rPr>
          <w:rFonts w:ascii="Times New Roman" w:hAnsi="Times New Roman"/>
          <w:sz w:val="24"/>
          <w:szCs w:val="24"/>
          <w:lang w:val="en-GB"/>
        </w:rPr>
        <w:t xml:space="preserve"> person authorised to certify </w:t>
      </w:r>
      <w:r w:rsidR="00A76B2B">
        <w:rPr>
          <w:rFonts w:ascii="Times New Roman" w:hAnsi="Times New Roman"/>
          <w:sz w:val="24"/>
          <w:szCs w:val="24"/>
          <w:lang w:val="en-GB"/>
        </w:rPr>
        <w:t xml:space="preserve">the </w:t>
      </w:r>
      <w:r w:rsidR="00A76B2B" w:rsidRPr="00A76B2B">
        <w:rPr>
          <w:rFonts w:ascii="Times New Roman" w:hAnsi="Times New Roman"/>
          <w:sz w:val="24"/>
          <w:szCs w:val="24"/>
          <w:lang w:val="en-GB"/>
        </w:rPr>
        <w:t>performance</w:t>
      </w:r>
      <w:r w:rsidR="00A76B2B">
        <w:rPr>
          <w:rFonts w:ascii="Times New Roman" w:hAnsi="Times New Roman"/>
          <w:sz w:val="24"/>
          <w:szCs w:val="24"/>
          <w:lang w:val="en-GB"/>
        </w:rPr>
        <w:t>.</w:t>
      </w:r>
    </w:p>
    <w:p w14:paraId="5FBF538F" w14:textId="77777777" w:rsidR="00A66C51" w:rsidRPr="005D2F87" w:rsidRDefault="00A66C51" w:rsidP="00A66C51">
      <w:pPr>
        <w:spacing w:after="120" w:line="240" w:lineRule="auto"/>
        <w:jc w:val="both"/>
        <w:rPr>
          <w:rFonts w:ascii="Times New Roman" w:hAnsi="Times New Roman"/>
          <w:b/>
          <w:bCs/>
          <w:sz w:val="24"/>
          <w:szCs w:val="24"/>
          <w:lang w:val="en-GB"/>
        </w:rPr>
      </w:pPr>
    </w:p>
    <w:p w14:paraId="5FBF5390" w14:textId="77777777" w:rsidR="00A66C51" w:rsidRPr="005D2F87" w:rsidRDefault="00A66C51" w:rsidP="00A66C51">
      <w:pPr>
        <w:numPr>
          <w:ilvl w:val="0"/>
          <w:numId w:val="1"/>
        </w:numPr>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SAT</w:t>
      </w:r>
    </w:p>
    <w:p w14:paraId="5FBF5391" w14:textId="6D5622F4" w:rsidR="00A66C51" w:rsidRPr="005D2F87" w:rsidRDefault="00916863" w:rsidP="00916863">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The SAT shall take place separately </w:t>
      </w:r>
      <w:r w:rsidRPr="00916863">
        <w:rPr>
          <w:rFonts w:ascii="Times New Roman" w:hAnsi="Times New Roman"/>
          <w:sz w:val="24"/>
          <w:szCs w:val="24"/>
          <w:lang w:val="en-GB"/>
        </w:rPr>
        <w:t>on every installation site</w:t>
      </w:r>
      <w:r>
        <w:rPr>
          <w:rFonts w:ascii="Times New Roman" w:hAnsi="Times New Roman"/>
          <w:sz w:val="24"/>
          <w:szCs w:val="24"/>
          <w:lang w:val="en-GB"/>
        </w:rPr>
        <w:t xml:space="preserve">. The SAT </w:t>
      </w:r>
      <w:r w:rsidRPr="00916863">
        <w:rPr>
          <w:rFonts w:ascii="Times New Roman" w:hAnsi="Times New Roman"/>
          <w:sz w:val="24"/>
          <w:szCs w:val="24"/>
          <w:lang w:val="en-GB"/>
        </w:rPr>
        <w:t xml:space="preserve">relating to </w:t>
      </w:r>
      <w:r>
        <w:rPr>
          <w:rFonts w:ascii="Times New Roman" w:hAnsi="Times New Roman"/>
          <w:sz w:val="24"/>
          <w:szCs w:val="24"/>
          <w:lang w:val="en-GB"/>
        </w:rPr>
        <w:t>the Budapest</w:t>
      </w:r>
      <w:r w:rsidRPr="00916863">
        <w:rPr>
          <w:rFonts w:ascii="Times New Roman" w:hAnsi="Times New Roman"/>
          <w:sz w:val="24"/>
          <w:szCs w:val="24"/>
          <w:lang w:val="en-GB"/>
        </w:rPr>
        <w:t xml:space="preserve"> </w:t>
      </w:r>
      <w:r>
        <w:rPr>
          <w:rFonts w:ascii="Times New Roman" w:hAnsi="Times New Roman"/>
          <w:sz w:val="24"/>
          <w:szCs w:val="24"/>
          <w:lang w:val="en-GB"/>
        </w:rPr>
        <w:t xml:space="preserve">site shall cover the verification of the </w:t>
      </w:r>
      <w:r w:rsidR="006823FF">
        <w:rPr>
          <w:rFonts w:ascii="Times New Roman" w:hAnsi="Times New Roman"/>
          <w:sz w:val="24"/>
          <w:szCs w:val="24"/>
          <w:lang w:val="en-GB"/>
        </w:rPr>
        <w:t xml:space="preserve">proper (error-free) operation of the </w:t>
      </w:r>
      <w:r>
        <w:rPr>
          <w:rFonts w:ascii="Times New Roman" w:hAnsi="Times New Roman"/>
          <w:sz w:val="24"/>
          <w:szCs w:val="24"/>
          <w:lang w:val="en-GB"/>
        </w:rPr>
        <w:t xml:space="preserve">remote monitoring function relating to each </w:t>
      </w:r>
      <w:r w:rsidRPr="00916863">
        <w:rPr>
          <w:rFonts w:ascii="Times New Roman" w:hAnsi="Times New Roman"/>
          <w:sz w:val="24"/>
          <w:szCs w:val="24"/>
          <w:lang w:val="en-GB"/>
        </w:rPr>
        <w:t>radar station</w:t>
      </w:r>
      <w:r>
        <w:rPr>
          <w:rFonts w:ascii="Times New Roman" w:hAnsi="Times New Roman"/>
          <w:sz w:val="24"/>
          <w:szCs w:val="24"/>
          <w:lang w:val="en-GB"/>
        </w:rPr>
        <w:t xml:space="preserve"> of the Customer</w:t>
      </w:r>
      <w:r w:rsidR="00FC751E" w:rsidRPr="00FC751E">
        <w:rPr>
          <w:rFonts w:ascii="Times New Roman" w:hAnsi="Times New Roman"/>
          <w:sz w:val="24"/>
          <w:szCs w:val="24"/>
        </w:rPr>
        <w:t>.</w:t>
      </w:r>
    </w:p>
    <w:p w14:paraId="2B89D4E8" w14:textId="7286A45B" w:rsidR="00916863" w:rsidRDefault="00916863" w:rsidP="00A66C51">
      <w:pPr>
        <w:numPr>
          <w:ilvl w:val="1"/>
          <w:numId w:val="1"/>
        </w:numPr>
        <w:spacing w:after="120" w:line="240" w:lineRule="auto"/>
        <w:jc w:val="both"/>
        <w:rPr>
          <w:rFonts w:ascii="Times New Roman" w:hAnsi="Times New Roman"/>
          <w:sz w:val="24"/>
          <w:szCs w:val="24"/>
          <w:lang w:val="en-GB"/>
        </w:rPr>
      </w:pPr>
      <w:r w:rsidRPr="00916863">
        <w:rPr>
          <w:rFonts w:ascii="Times New Roman" w:hAnsi="Times New Roman"/>
          <w:sz w:val="24"/>
          <w:szCs w:val="24"/>
          <w:lang w:val="en-GB"/>
        </w:rPr>
        <w:t xml:space="preserve">The SAT shall </w:t>
      </w:r>
      <w:r>
        <w:rPr>
          <w:rFonts w:ascii="Times New Roman" w:hAnsi="Times New Roman"/>
          <w:sz w:val="24"/>
          <w:szCs w:val="24"/>
          <w:lang w:val="en-GB"/>
        </w:rPr>
        <w:t>cover</w:t>
      </w:r>
      <w:r w:rsidRPr="00916863">
        <w:rPr>
          <w:rFonts w:ascii="Times New Roman" w:hAnsi="Times New Roman"/>
          <w:sz w:val="24"/>
          <w:szCs w:val="24"/>
          <w:lang w:val="en-GB"/>
        </w:rPr>
        <w:t xml:space="preserve"> the verification of all data in the provided implementation documentation</w:t>
      </w:r>
      <w:r>
        <w:rPr>
          <w:rFonts w:ascii="Times New Roman" w:hAnsi="Times New Roman"/>
          <w:sz w:val="24"/>
          <w:szCs w:val="24"/>
          <w:lang w:val="en-GB"/>
        </w:rPr>
        <w:t>.</w:t>
      </w:r>
    </w:p>
    <w:p w14:paraId="7B0837BF" w14:textId="1C87D70E" w:rsidR="006823FF" w:rsidRDefault="006823FF" w:rsidP="006823FF">
      <w:pPr>
        <w:numPr>
          <w:ilvl w:val="1"/>
          <w:numId w:val="1"/>
        </w:numPr>
        <w:spacing w:after="120" w:line="240" w:lineRule="auto"/>
        <w:jc w:val="both"/>
        <w:rPr>
          <w:rFonts w:ascii="Times New Roman" w:hAnsi="Times New Roman"/>
          <w:sz w:val="24"/>
          <w:szCs w:val="24"/>
          <w:lang w:val="en-GB"/>
        </w:rPr>
      </w:pPr>
      <w:r w:rsidRPr="006823FF">
        <w:rPr>
          <w:rFonts w:ascii="Times New Roman" w:hAnsi="Times New Roman"/>
          <w:sz w:val="24"/>
          <w:szCs w:val="24"/>
          <w:lang w:val="en-GB"/>
        </w:rPr>
        <w:t>The SAT shall include the pilot run (72 hours continuity and safety test). No errors or actions are accept</w:t>
      </w:r>
      <w:r w:rsidR="00A63641">
        <w:rPr>
          <w:rFonts w:ascii="Times New Roman" w:hAnsi="Times New Roman"/>
          <w:sz w:val="24"/>
          <w:szCs w:val="24"/>
          <w:lang w:val="en-GB"/>
        </w:rPr>
        <w:t>able during the pilot run</w:t>
      </w:r>
      <w:r w:rsidRPr="006823FF">
        <w:rPr>
          <w:rFonts w:ascii="Times New Roman" w:hAnsi="Times New Roman"/>
          <w:sz w:val="24"/>
          <w:szCs w:val="24"/>
          <w:lang w:val="en-GB"/>
        </w:rPr>
        <w:t xml:space="preserve">. Further requirements of the SAT shall be described in the SAT document to be </w:t>
      </w:r>
      <w:r w:rsidR="00FB76BB">
        <w:rPr>
          <w:rFonts w:ascii="Times New Roman" w:hAnsi="Times New Roman"/>
          <w:sz w:val="24"/>
          <w:szCs w:val="24"/>
          <w:lang w:val="en-GB"/>
        </w:rPr>
        <w:t>provided</w:t>
      </w:r>
      <w:r w:rsidRPr="006823FF">
        <w:rPr>
          <w:rFonts w:ascii="Times New Roman" w:hAnsi="Times New Roman"/>
          <w:sz w:val="24"/>
          <w:szCs w:val="24"/>
          <w:lang w:val="en-GB"/>
        </w:rPr>
        <w:t xml:space="preserve"> </w:t>
      </w:r>
      <w:r w:rsidR="00FB76BB">
        <w:rPr>
          <w:rFonts w:ascii="Times New Roman" w:hAnsi="Times New Roman"/>
          <w:sz w:val="24"/>
          <w:szCs w:val="24"/>
          <w:lang w:val="en-GB"/>
        </w:rPr>
        <w:t xml:space="preserve">to </w:t>
      </w:r>
      <w:r w:rsidR="009D62B5">
        <w:rPr>
          <w:rFonts w:ascii="Times New Roman" w:hAnsi="Times New Roman"/>
          <w:sz w:val="24"/>
          <w:szCs w:val="24"/>
          <w:lang w:val="en-GB"/>
        </w:rPr>
        <w:t xml:space="preserve">Customer </w:t>
      </w:r>
      <w:r w:rsidRPr="006823FF">
        <w:rPr>
          <w:rFonts w:ascii="Times New Roman" w:hAnsi="Times New Roman"/>
          <w:sz w:val="24"/>
          <w:szCs w:val="24"/>
          <w:lang w:val="en-GB"/>
        </w:rPr>
        <w:t xml:space="preserve">within </w:t>
      </w:r>
      <w:r w:rsidR="00A63641">
        <w:rPr>
          <w:rFonts w:ascii="Times New Roman" w:hAnsi="Times New Roman"/>
          <w:sz w:val="24"/>
          <w:szCs w:val="24"/>
          <w:lang w:val="en-GB"/>
        </w:rPr>
        <w:t>2</w:t>
      </w:r>
      <w:r w:rsidRPr="006823FF">
        <w:rPr>
          <w:rFonts w:ascii="Times New Roman" w:hAnsi="Times New Roman"/>
          <w:sz w:val="24"/>
          <w:szCs w:val="24"/>
          <w:lang w:val="en-GB"/>
        </w:rPr>
        <w:t xml:space="preserve"> months after contract signature</w:t>
      </w:r>
      <w:r>
        <w:rPr>
          <w:rFonts w:ascii="Times New Roman" w:hAnsi="Times New Roman"/>
          <w:sz w:val="24"/>
          <w:szCs w:val="24"/>
          <w:lang w:val="en-GB"/>
        </w:rPr>
        <w:t>.</w:t>
      </w:r>
      <w:r w:rsidR="009D62B5" w:rsidRPr="009D62B5">
        <w:rPr>
          <w:rFonts w:ascii="Times New Roman" w:hAnsi="Times New Roman"/>
          <w:sz w:val="24"/>
          <w:szCs w:val="24"/>
          <w:lang w:val="en-GB"/>
        </w:rPr>
        <w:t xml:space="preserve"> </w:t>
      </w:r>
      <w:r w:rsidR="009D62B5" w:rsidRPr="005D2F87">
        <w:rPr>
          <w:rFonts w:ascii="Times New Roman" w:hAnsi="Times New Roman"/>
          <w:sz w:val="24"/>
          <w:szCs w:val="24"/>
          <w:lang w:val="en-GB"/>
        </w:rPr>
        <w:t xml:space="preserve">The </w:t>
      </w:r>
      <w:r w:rsidR="009D62B5" w:rsidRPr="00916863">
        <w:rPr>
          <w:rFonts w:ascii="Times New Roman" w:hAnsi="Times New Roman"/>
          <w:sz w:val="24"/>
          <w:szCs w:val="24"/>
          <w:lang w:val="en-GB"/>
        </w:rPr>
        <w:t>Site Acceptance Test</w:t>
      </w:r>
      <w:r w:rsidR="009D62B5">
        <w:rPr>
          <w:rFonts w:ascii="Times New Roman" w:hAnsi="Times New Roman"/>
          <w:sz w:val="24"/>
          <w:szCs w:val="24"/>
          <w:lang w:val="en-GB"/>
        </w:rPr>
        <w:t xml:space="preserve"> </w:t>
      </w:r>
      <w:r w:rsidR="009D62B5" w:rsidRPr="005D2F87">
        <w:rPr>
          <w:rFonts w:ascii="Times New Roman" w:hAnsi="Times New Roman"/>
          <w:sz w:val="24"/>
          <w:szCs w:val="24"/>
          <w:lang w:val="en-GB"/>
        </w:rPr>
        <w:t>may not be commenced until the Contracting Parties agree on the testing procedures and the measurements to be carried out</w:t>
      </w:r>
      <w:r w:rsidR="009D62B5">
        <w:rPr>
          <w:rFonts w:ascii="Times New Roman" w:hAnsi="Times New Roman"/>
          <w:sz w:val="24"/>
          <w:szCs w:val="24"/>
          <w:lang w:val="en-GB"/>
        </w:rPr>
        <w:t>,</w:t>
      </w:r>
      <w:r w:rsidR="009D62B5" w:rsidRPr="009D62B5">
        <w:rPr>
          <w:rFonts w:ascii="Times New Roman" w:hAnsi="Times New Roman"/>
          <w:sz w:val="24"/>
          <w:szCs w:val="24"/>
          <w:lang w:val="en-GB"/>
        </w:rPr>
        <w:t xml:space="preserve"> and the Customer approved the corresponding document</w:t>
      </w:r>
      <w:r w:rsidR="009D62B5" w:rsidRPr="005D2F87">
        <w:rPr>
          <w:rFonts w:ascii="Times New Roman" w:hAnsi="Times New Roman"/>
          <w:sz w:val="24"/>
          <w:szCs w:val="24"/>
          <w:lang w:val="en-GB"/>
        </w:rPr>
        <w:t>.</w:t>
      </w:r>
    </w:p>
    <w:p w14:paraId="5FBF5392" w14:textId="0B969308"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Any special equipment possibly required for the SAT shall be provided by the </w:t>
      </w:r>
      <w:r w:rsidR="00D12092">
        <w:rPr>
          <w:rFonts w:ascii="Times New Roman" w:hAnsi="Times New Roman"/>
          <w:sz w:val="24"/>
          <w:szCs w:val="24"/>
          <w:lang w:val="en-GB"/>
        </w:rPr>
        <w:t>Supplier</w:t>
      </w:r>
      <w:r w:rsidRPr="005D2F87">
        <w:rPr>
          <w:rFonts w:ascii="Times New Roman" w:hAnsi="Times New Roman"/>
          <w:sz w:val="24"/>
          <w:szCs w:val="24"/>
          <w:lang w:val="en-GB"/>
        </w:rPr>
        <w:t>, at its own expense.</w:t>
      </w:r>
    </w:p>
    <w:p w14:paraId="5FBF5393" w14:textId="3AA313AF" w:rsidR="00A66C51"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presence of the Customer at the SAT shall not limit the liability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regarding the quality and performance of the Device</w:t>
      </w:r>
      <w:r w:rsidR="00866A70" w:rsidRPr="005D2F87">
        <w:rPr>
          <w:rFonts w:ascii="Times New Roman" w:hAnsi="Times New Roman"/>
          <w:sz w:val="24"/>
          <w:szCs w:val="24"/>
          <w:lang w:val="en-GB"/>
        </w:rPr>
        <w:t>s</w:t>
      </w:r>
      <w:r w:rsidR="00FB76BB">
        <w:rPr>
          <w:rFonts w:ascii="Times New Roman" w:hAnsi="Times New Roman"/>
          <w:sz w:val="24"/>
          <w:szCs w:val="24"/>
          <w:lang w:val="en-GB"/>
        </w:rPr>
        <w:t xml:space="preserve"> and Software Items</w:t>
      </w:r>
      <w:r w:rsidRPr="005D2F87">
        <w:rPr>
          <w:rFonts w:ascii="Times New Roman" w:hAnsi="Times New Roman"/>
          <w:sz w:val="24"/>
          <w:szCs w:val="24"/>
          <w:lang w:val="en-GB"/>
        </w:rPr>
        <w:t>.</w:t>
      </w:r>
    </w:p>
    <w:p w14:paraId="1D36E7D5" w14:textId="6D26EAC4" w:rsidR="00FB76BB" w:rsidRPr="005D2F87" w:rsidRDefault="00FB76BB" w:rsidP="0068343E">
      <w:pPr>
        <w:numPr>
          <w:ilvl w:val="1"/>
          <w:numId w:val="1"/>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Pr="00FB76BB">
        <w:rPr>
          <w:rFonts w:ascii="Times New Roman" w:hAnsi="Times New Roman"/>
          <w:sz w:val="24"/>
          <w:szCs w:val="24"/>
          <w:lang w:val="en-GB"/>
        </w:rPr>
        <w:t xml:space="preserve">SAT shall be considered successful, if the process is undisturbed, the review of the parameters shows that the upgraded </w:t>
      </w:r>
      <w:r w:rsidR="0068343E" w:rsidRPr="0068343E">
        <w:rPr>
          <w:rFonts w:ascii="Times New Roman" w:hAnsi="Times New Roman"/>
          <w:sz w:val="24"/>
          <w:szCs w:val="24"/>
          <w:lang w:val="en-GB"/>
        </w:rPr>
        <w:t>control and monitor systems of primary and secondary radars</w:t>
      </w:r>
      <w:r>
        <w:rPr>
          <w:rFonts w:ascii="Times New Roman" w:hAnsi="Times New Roman"/>
          <w:sz w:val="24"/>
          <w:szCs w:val="24"/>
          <w:lang w:val="en-GB"/>
        </w:rPr>
        <w:t>– including the Devices and the Software Items – of the Raytheon radars falling under the scope of this Contract</w:t>
      </w:r>
      <w:r w:rsidRPr="00FB76BB">
        <w:rPr>
          <w:rFonts w:ascii="Times New Roman" w:hAnsi="Times New Roman"/>
          <w:sz w:val="24"/>
          <w:szCs w:val="24"/>
          <w:lang w:val="en-GB"/>
        </w:rPr>
        <w:t xml:space="preserve"> </w:t>
      </w:r>
      <w:r>
        <w:rPr>
          <w:rFonts w:ascii="Times New Roman" w:hAnsi="Times New Roman"/>
          <w:sz w:val="24"/>
          <w:szCs w:val="24"/>
          <w:lang w:val="en-GB"/>
        </w:rPr>
        <w:t>are</w:t>
      </w:r>
      <w:r w:rsidRPr="00FB76BB">
        <w:rPr>
          <w:rFonts w:ascii="Times New Roman" w:hAnsi="Times New Roman"/>
          <w:sz w:val="24"/>
          <w:szCs w:val="24"/>
          <w:lang w:val="en-GB"/>
        </w:rPr>
        <w:t xml:space="preserve"> capable of delivering the expected values, and it is ascertained that the upgraded </w:t>
      </w:r>
      <w:r w:rsidR="0068343E" w:rsidRPr="0068343E">
        <w:rPr>
          <w:rFonts w:ascii="Times New Roman" w:hAnsi="Times New Roman"/>
          <w:sz w:val="24"/>
          <w:szCs w:val="24"/>
          <w:lang w:val="en-GB"/>
        </w:rPr>
        <w:t>control and monitor systems of primary and secondary radars</w:t>
      </w:r>
      <w:r w:rsidR="0068343E">
        <w:rPr>
          <w:rFonts w:ascii="Times New Roman" w:hAnsi="Times New Roman"/>
          <w:sz w:val="24"/>
          <w:szCs w:val="24"/>
          <w:lang w:val="en-GB"/>
        </w:rPr>
        <w:t xml:space="preserve"> </w:t>
      </w:r>
      <w:r>
        <w:rPr>
          <w:rFonts w:ascii="Times New Roman" w:hAnsi="Times New Roman"/>
          <w:sz w:val="24"/>
          <w:szCs w:val="24"/>
          <w:lang w:val="en-GB"/>
        </w:rPr>
        <w:t>meet</w:t>
      </w:r>
      <w:r w:rsidRPr="00FB76BB">
        <w:rPr>
          <w:rFonts w:ascii="Times New Roman" w:hAnsi="Times New Roman"/>
          <w:sz w:val="24"/>
          <w:szCs w:val="24"/>
          <w:lang w:val="en-GB"/>
        </w:rPr>
        <w:t xml:space="preserve"> the </w:t>
      </w:r>
      <w:r w:rsidR="001E3B65">
        <w:rPr>
          <w:rFonts w:ascii="Times New Roman" w:hAnsi="Times New Roman"/>
          <w:sz w:val="24"/>
          <w:szCs w:val="24"/>
          <w:lang w:val="en-GB"/>
        </w:rPr>
        <w:t>Technical S</w:t>
      </w:r>
      <w:r w:rsidRPr="00FB76BB">
        <w:rPr>
          <w:rFonts w:ascii="Times New Roman" w:hAnsi="Times New Roman"/>
          <w:sz w:val="24"/>
          <w:szCs w:val="24"/>
          <w:lang w:val="en-GB"/>
        </w:rPr>
        <w:t xml:space="preserve">pecifications specified in Annex 1 to the Contract </w:t>
      </w:r>
      <w:r w:rsidR="001E3B65">
        <w:rPr>
          <w:rFonts w:ascii="Times New Roman" w:hAnsi="Times New Roman"/>
          <w:sz w:val="24"/>
          <w:szCs w:val="24"/>
          <w:lang w:val="en-GB"/>
        </w:rPr>
        <w:t xml:space="preserve">as well as </w:t>
      </w:r>
      <w:r w:rsidRPr="00FB76BB">
        <w:rPr>
          <w:rFonts w:ascii="Times New Roman" w:hAnsi="Times New Roman"/>
          <w:sz w:val="24"/>
          <w:szCs w:val="24"/>
          <w:lang w:val="en-GB"/>
        </w:rPr>
        <w:t xml:space="preserve">the requirements of the pilot run. If the SAT is interrupted due to the unexpected error of a hardware component, the Supplier shall repair or replace the defective part and continue the test. The fact of the repair or replacement shall be recorded in the SAT protocol. Such instances shall not be considered as failure of the SAT, and the entire test shall not be repeated for such reasons except </w:t>
      </w:r>
      <w:r w:rsidR="001E3B65">
        <w:rPr>
          <w:rFonts w:ascii="Times New Roman" w:hAnsi="Times New Roman"/>
          <w:sz w:val="24"/>
          <w:szCs w:val="24"/>
          <w:lang w:val="en-GB"/>
        </w:rPr>
        <w:t>for the</w:t>
      </w:r>
      <w:r w:rsidRPr="00FB76BB">
        <w:rPr>
          <w:rFonts w:ascii="Times New Roman" w:hAnsi="Times New Roman"/>
          <w:sz w:val="24"/>
          <w:szCs w:val="24"/>
          <w:lang w:val="en-GB"/>
        </w:rPr>
        <w:t xml:space="preserve"> case </w:t>
      </w:r>
      <w:r w:rsidR="001E3B65">
        <w:rPr>
          <w:rFonts w:ascii="Times New Roman" w:hAnsi="Times New Roman"/>
          <w:sz w:val="24"/>
          <w:szCs w:val="24"/>
          <w:lang w:val="en-GB"/>
        </w:rPr>
        <w:t xml:space="preserve">when </w:t>
      </w:r>
      <w:r w:rsidRPr="00FB76BB">
        <w:rPr>
          <w:rFonts w:ascii="Times New Roman" w:hAnsi="Times New Roman"/>
          <w:sz w:val="24"/>
          <w:szCs w:val="24"/>
          <w:lang w:val="en-GB"/>
        </w:rPr>
        <w:t>the SAT cannot be finali</w:t>
      </w:r>
      <w:r w:rsidR="001E3B65">
        <w:rPr>
          <w:rFonts w:ascii="Times New Roman" w:hAnsi="Times New Roman"/>
          <w:sz w:val="24"/>
          <w:szCs w:val="24"/>
          <w:lang w:val="en-GB"/>
        </w:rPr>
        <w:t>s</w:t>
      </w:r>
      <w:r w:rsidRPr="00FB76BB">
        <w:rPr>
          <w:rFonts w:ascii="Times New Roman" w:hAnsi="Times New Roman"/>
          <w:sz w:val="24"/>
          <w:szCs w:val="24"/>
          <w:lang w:val="en-GB"/>
        </w:rPr>
        <w:t>ed within a period equalling the double of the scheduled timeframe of the SAT counted from the interruption</w:t>
      </w:r>
      <w:r w:rsidR="001E3B65">
        <w:rPr>
          <w:rFonts w:ascii="Times New Roman" w:hAnsi="Times New Roman"/>
          <w:sz w:val="24"/>
          <w:szCs w:val="24"/>
          <w:lang w:val="en-GB"/>
        </w:rPr>
        <w:t xml:space="preserve">. </w:t>
      </w:r>
      <w:r w:rsidR="001D278D">
        <w:rPr>
          <w:rFonts w:ascii="Times New Roman" w:hAnsi="Times New Roman"/>
          <w:sz w:val="24"/>
          <w:szCs w:val="24"/>
          <w:lang w:val="en-GB"/>
        </w:rPr>
        <w:t xml:space="preserve">In case the </w:t>
      </w:r>
      <w:r w:rsidR="001D278D" w:rsidRPr="001D278D">
        <w:rPr>
          <w:rFonts w:ascii="Times New Roman" w:hAnsi="Times New Roman"/>
          <w:sz w:val="24"/>
          <w:szCs w:val="24"/>
          <w:lang w:val="en-GB"/>
        </w:rPr>
        <w:t xml:space="preserve">success of </w:t>
      </w:r>
      <w:r w:rsidR="001D278D">
        <w:rPr>
          <w:rFonts w:ascii="Times New Roman" w:hAnsi="Times New Roman"/>
          <w:sz w:val="24"/>
          <w:szCs w:val="24"/>
          <w:lang w:val="en-GB"/>
        </w:rPr>
        <w:t xml:space="preserve">the </w:t>
      </w:r>
      <w:r w:rsidR="001D278D" w:rsidRPr="001D278D">
        <w:rPr>
          <w:rFonts w:ascii="Times New Roman" w:hAnsi="Times New Roman"/>
          <w:sz w:val="24"/>
          <w:szCs w:val="24"/>
          <w:lang w:val="en-GB"/>
        </w:rPr>
        <w:t xml:space="preserve">SAT </w:t>
      </w:r>
      <w:r w:rsidR="001D278D">
        <w:rPr>
          <w:rFonts w:ascii="Times New Roman" w:hAnsi="Times New Roman"/>
          <w:sz w:val="24"/>
          <w:szCs w:val="24"/>
          <w:lang w:val="en-GB"/>
        </w:rPr>
        <w:t xml:space="preserve">has been </w:t>
      </w:r>
      <w:r w:rsidR="001D278D" w:rsidRPr="001D278D">
        <w:rPr>
          <w:rFonts w:ascii="Times New Roman" w:hAnsi="Times New Roman"/>
          <w:sz w:val="24"/>
          <w:szCs w:val="24"/>
          <w:lang w:val="en-GB"/>
        </w:rPr>
        <w:t>hinder</w:t>
      </w:r>
      <w:r w:rsidR="001D278D">
        <w:rPr>
          <w:rFonts w:ascii="Times New Roman" w:hAnsi="Times New Roman"/>
          <w:sz w:val="24"/>
          <w:szCs w:val="24"/>
          <w:lang w:val="en-GB"/>
        </w:rPr>
        <w:t xml:space="preserve">ed by </w:t>
      </w:r>
      <w:r w:rsidR="001D278D" w:rsidRPr="001D278D">
        <w:rPr>
          <w:rFonts w:ascii="Times New Roman" w:hAnsi="Times New Roman"/>
          <w:sz w:val="24"/>
          <w:szCs w:val="24"/>
          <w:lang w:val="en-GB"/>
        </w:rPr>
        <w:t xml:space="preserve">problems arising exclusively </w:t>
      </w:r>
      <w:r w:rsidR="001D278D">
        <w:rPr>
          <w:rFonts w:ascii="Times New Roman" w:hAnsi="Times New Roman"/>
          <w:sz w:val="24"/>
          <w:szCs w:val="24"/>
          <w:lang w:val="en-GB"/>
        </w:rPr>
        <w:t xml:space="preserve">from the </w:t>
      </w:r>
      <w:r w:rsidR="001D278D" w:rsidRPr="001D278D">
        <w:rPr>
          <w:rFonts w:ascii="Times New Roman" w:hAnsi="Times New Roman"/>
          <w:sz w:val="24"/>
          <w:szCs w:val="24"/>
          <w:lang w:val="en-GB"/>
        </w:rPr>
        <w:t xml:space="preserve">assets or circumstances </w:t>
      </w:r>
      <w:r w:rsidR="001D278D">
        <w:rPr>
          <w:rFonts w:ascii="Times New Roman" w:hAnsi="Times New Roman"/>
          <w:sz w:val="24"/>
          <w:szCs w:val="24"/>
          <w:lang w:val="en-GB"/>
        </w:rPr>
        <w:t xml:space="preserve">to be provided by the Customer, such a case </w:t>
      </w:r>
      <w:r w:rsidR="001E3B65">
        <w:rPr>
          <w:rFonts w:ascii="Times New Roman" w:hAnsi="Times New Roman"/>
          <w:sz w:val="24"/>
          <w:szCs w:val="24"/>
          <w:lang w:val="en-GB"/>
        </w:rPr>
        <w:t xml:space="preserve">may not be considered </w:t>
      </w:r>
      <w:r w:rsidR="001D278D">
        <w:rPr>
          <w:rFonts w:ascii="Times New Roman" w:hAnsi="Times New Roman"/>
          <w:sz w:val="24"/>
          <w:szCs w:val="24"/>
          <w:lang w:val="en-GB"/>
        </w:rPr>
        <w:t xml:space="preserve">as </w:t>
      </w:r>
      <w:r w:rsidR="001D278D" w:rsidRPr="001D278D">
        <w:rPr>
          <w:rFonts w:ascii="Times New Roman" w:hAnsi="Times New Roman"/>
          <w:sz w:val="24"/>
          <w:szCs w:val="24"/>
          <w:lang w:val="en-GB"/>
        </w:rPr>
        <w:t>failure of the SAT</w:t>
      </w:r>
      <w:r w:rsidR="001D278D">
        <w:rPr>
          <w:rFonts w:ascii="Times New Roman" w:hAnsi="Times New Roman"/>
          <w:sz w:val="24"/>
          <w:szCs w:val="24"/>
          <w:lang w:val="en-GB"/>
        </w:rPr>
        <w:t>.</w:t>
      </w:r>
    </w:p>
    <w:p w14:paraId="5FBF5394" w14:textId="6DCF9B9F"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the course of the SAT,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may not carry out any material modification (software modification or architecture modification) to the Device</w:t>
      </w:r>
      <w:r w:rsidR="00866A70" w:rsidRPr="005D2F87">
        <w:rPr>
          <w:rFonts w:ascii="Times New Roman" w:hAnsi="Times New Roman"/>
          <w:sz w:val="24"/>
          <w:szCs w:val="24"/>
          <w:lang w:val="en-GB"/>
        </w:rPr>
        <w:t>s</w:t>
      </w:r>
      <w:r w:rsidRPr="005D2F87">
        <w:rPr>
          <w:rFonts w:ascii="Times New Roman" w:hAnsi="Times New Roman"/>
          <w:sz w:val="24"/>
          <w:szCs w:val="24"/>
          <w:lang w:val="en-GB"/>
        </w:rPr>
        <w:t>, otherwise the test procedure shall be regarded as unsuccessful.</w:t>
      </w:r>
    </w:p>
    <w:p w14:paraId="5FBF5395" w14:textId="09094DC7" w:rsidR="00437E3B" w:rsidRPr="005D2F87" w:rsidRDefault="00437E3B" w:rsidP="00437E3B">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Customer shall have the right, at its own discretion, to declare the SAT successful even if, according to the Customer, the Device</w:t>
      </w:r>
      <w:r w:rsidR="00693669" w:rsidRPr="005D2F87">
        <w:rPr>
          <w:rFonts w:ascii="Times New Roman" w:hAnsi="Times New Roman"/>
          <w:sz w:val="24"/>
          <w:szCs w:val="24"/>
          <w:lang w:val="en-GB"/>
        </w:rPr>
        <w:t>s</w:t>
      </w:r>
      <w:r w:rsidRPr="005D2F87">
        <w:rPr>
          <w:rFonts w:ascii="Times New Roman" w:hAnsi="Times New Roman"/>
          <w:sz w:val="24"/>
          <w:szCs w:val="24"/>
          <w:lang w:val="en-GB"/>
        </w:rPr>
        <w:t xml:space="preserve"> </w:t>
      </w:r>
      <w:r w:rsidR="001D278D">
        <w:rPr>
          <w:rFonts w:ascii="Times New Roman" w:hAnsi="Times New Roman"/>
          <w:sz w:val="24"/>
          <w:szCs w:val="24"/>
          <w:lang w:val="en-GB"/>
        </w:rPr>
        <w:t>o</w:t>
      </w:r>
      <w:r w:rsidR="003825C2">
        <w:rPr>
          <w:rFonts w:ascii="Times New Roman" w:hAnsi="Times New Roman"/>
          <w:sz w:val="24"/>
          <w:szCs w:val="24"/>
          <w:lang w:val="en-GB"/>
        </w:rPr>
        <w:t>f</w:t>
      </w:r>
      <w:r w:rsidR="001D278D">
        <w:rPr>
          <w:rFonts w:ascii="Times New Roman" w:hAnsi="Times New Roman"/>
          <w:sz w:val="24"/>
          <w:szCs w:val="24"/>
          <w:lang w:val="en-GB"/>
        </w:rPr>
        <w:t xml:space="preserve"> the Software Items </w:t>
      </w:r>
      <w:r w:rsidRPr="005D2F87">
        <w:rPr>
          <w:rFonts w:ascii="Times New Roman" w:hAnsi="Times New Roman"/>
          <w:sz w:val="24"/>
          <w:szCs w:val="24"/>
          <w:lang w:val="en-GB"/>
        </w:rPr>
        <w:t>ha</w:t>
      </w:r>
      <w:r w:rsidR="00693669" w:rsidRPr="005D2F87">
        <w:rPr>
          <w:rFonts w:ascii="Times New Roman" w:hAnsi="Times New Roman"/>
          <w:sz w:val="24"/>
          <w:szCs w:val="24"/>
          <w:lang w:val="en-GB"/>
        </w:rPr>
        <w:t>ve</w:t>
      </w:r>
      <w:r w:rsidRPr="005D2F87">
        <w:rPr>
          <w:rFonts w:ascii="Times New Roman" w:hAnsi="Times New Roman"/>
          <w:sz w:val="24"/>
          <w:szCs w:val="24"/>
          <w:lang w:val="en-GB"/>
        </w:rPr>
        <w:t xml:space="preserve"> minor defects or deficiencies, provided that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undertakes the obligation to fully repair all defects and deficiencies within the time limit set by the Customer.</w:t>
      </w:r>
    </w:p>
    <w:p w14:paraId="5FBF5396" w14:textId="6BD8E64E"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Following the unsuccessful SAT, the test procedure shall be repeated. If the </w:t>
      </w:r>
      <w:r w:rsidR="00437E3B" w:rsidRPr="005D2F87">
        <w:rPr>
          <w:rFonts w:ascii="Times New Roman" w:hAnsi="Times New Roman"/>
          <w:sz w:val="24"/>
          <w:szCs w:val="24"/>
          <w:lang w:val="en-GB"/>
        </w:rPr>
        <w:t xml:space="preserve">repeated </w:t>
      </w:r>
      <w:r w:rsidRPr="005D2F87">
        <w:rPr>
          <w:rFonts w:ascii="Times New Roman" w:hAnsi="Times New Roman"/>
          <w:sz w:val="24"/>
          <w:szCs w:val="24"/>
          <w:lang w:val="en-GB"/>
        </w:rPr>
        <w:t>SAT is unsuccessful as well, the Customer shall have the right to rescind the Contract</w:t>
      </w:r>
      <w:r w:rsidR="001D278D">
        <w:rPr>
          <w:rFonts w:ascii="Times New Roman" w:hAnsi="Times New Roman"/>
          <w:sz w:val="24"/>
          <w:szCs w:val="24"/>
          <w:lang w:val="en-GB"/>
        </w:rPr>
        <w:t xml:space="preserve">, </w:t>
      </w:r>
      <w:r w:rsidR="001D278D" w:rsidRPr="001D278D">
        <w:rPr>
          <w:rFonts w:ascii="Times New Roman" w:hAnsi="Times New Roman"/>
          <w:sz w:val="24"/>
          <w:szCs w:val="24"/>
          <w:lang w:val="en-GB"/>
        </w:rPr>
        <w:t>or any part thereof</w:t>
      </w:r>
      <w:r w:rsidR="001D278D">
        <w:rPr>
          <w:rFonts w:ascii="Times New Roman" w:hAnsi="Times New Roman"/>
          <w:sz w:val="24"/>
          <w:szCs w:val="24"/>
          <w:lang w:val="en-GB"/>
        </w:rPr>
        <w:t xml:space="preserve"> determined by the Customer</w:t>
      </w:r>
      <w:r w:rsidRPr="005D2F87">
        <w:rPr>
          <w:rFonts w:ascii="Times New Roman" w:hAnsi="Times New Roman"/>
          <w:sz w:val="24"/>
          <w:szCs w:val="24"/>
          <w:lang w:val="en-GB"/>
        </w:rPr>
        <w:t xml:space="preserve">. </w:t>
      </w:r>
    </w:p>
    <w:p w14:paraId="5FBF5397" w14:textId="7F7020AB" w:rsidR="00A66C51"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A protocol shall be prepared about the any successful or unsuccessful SAT and shall be signed by </w:t>
      </w:r>
      <w:r w:rsidR="001D278D" w:rsidRPr="001D278D">
        <w:rPr>
          <w:rFonts w:ascii="Times New Roman" w:hAnsi="Times New Roman"/>
          <w:sz w:val="24"/>
          <w:szCs w:val="24"/>
          <w:lang w:val="en-GB"/>
        </w:rPr>
        <w:t>the representative of the Supplier and the person authorised to certify the performance on behalf of the Customer</w:t>
      </w:r>
      <w:r w:rsidRPr="005D2F87">
        <w:rPr>
          <w:rFonts w:ascii="Times New Roman" w:hAnsi="Times New Roman"/>
          <w:sz w:val="24"/>
          <w:szCs w:val="24"/>
          <w:lang w:val="en-GB"/>
        </w:rPr>
        <w:t>.</w:t>
      </w:r>
    </w:p>
    <w:p w14:paraId="3F9EB269" w14:textId="43BE07F2" w:rsidR="000C68D7" w:rsidRPr="005D2F87" w:rsidRDefault="000C68D7" w:rsidP="00A66C51">
      <w:pPr>
        <w:numPr>
          <w:ilvl w:val="1"/>
          <w:numId w:val="1"/>
        </w:numPr>
        <w:spacing w:after="120" w:line="240" w:lineRule="auto"/>
        <w:jc w:val="both"/>
        <w:rPr>
          <w:rFonts w:ascii="Times New Roman" w:hAnsi="Times New Roman"/>
          <w:sz w:val="24"/>
          <w:szCs w:val="24"/>
          <w:lang w:val="en-GB"/>
        </w:rPr>
      </w:pPr>
      <w:r w:rsidRPr="000C68D7">
        <w:rPr>
          <w:rFonts w:ascii="Times New Roman" w:hAnsi="Times New Roman"/>
          <w:sz w:val="24"/>
          <w:szCs w:val="24"/>
          <w:lang w:val="en-GB"/>
        </w:rPr>
        <w:t xml:space="preserve">The Declaration of Conformity (DoC) or Declaration of Suitability for Use (DSU) for the </w:t>
      </w:r>
      <w:r>
        <w:rPr>
          <w:rFonts w:ascii="Times New Roman" w:hAnsi="Times New Roman"/>
          <w:sz w:val="24"/>
          <w:szCs w:val="24"/>
          <w:lang w:val="en-GB"/>
        </w:rPr>
        <w:t>Devices and Software Items</w:t>
      </w:r>
      <w:r w:rsidRPr="000C68D7">
        <w:rPr>
          <w:rFonts w:ascii="Times New Roman" w:hAnsi="Times New Roman"/>
          <w:sz w:val="24"/>
          <w:szCs w:val="24"/>
          <w:lang w:val="en-GB"/>
        </w:rPr>
        <w:t>, as EATMN system components, shall be attached to the SAT protocol</w:t>
      </w:r>
      <w:r>
        <w:rPr>
          <w:rFonts w:ascii="Times New Roman" w:hAnsi="Times New Roman"/>
          <w:sz w:val="24"/>
          <w:szCs w:val="24"/>
          <w:lang w:val="en-GB"/>
        </w:rPr>
        <w:t>s</w:t>
      </w:r>
      <w:r w:rsidRPr="000C68D7">
        <w:rPr>
          <w:rFonts w:ascii="Times New Roman" w:hAnsi="Times New Roman"/>
          <w:sz w:val="24"/>
          <w:szCs w:val="24"/>
          <w:lang w:val="en-GB"/>
        </w:rPr>
        <w:t xml:space="preserve"> as annexes, with the contents specified in point 3 of Annex 3 of Regulation (EC) No 552/2004 </w:t>
      </w:r>
      <w:r w:rsidRPr="000C68D7">
        <w:rPr>
          <w:rFonts w:ascii="Times New Roman" w:hAnsi="Times New Roman"/>
          <w:i/>
          <w:sz w:val="24"/>
          <w:szCs w:val="24"/>
          <w:lang w:val="en-GB"/>
        </w:rPr>
        <w:t>on the interoperability of the European Air Traffic Management network</w:t>
      </w:r>
      <w:r w:rsidRPr="000C68D7">
        <w:rPr>
          <w:rFonts w:ascii="Times New Roman" w:hAnsi="Times New Roman"/>
          <w:sz w:val="24"/>
          <w:szCs w:val="24"/>
          <w:lang w:val="en-GB"/>
        </w:rPr>
        <w:t>. The Customer shall be entitled to declare the SAT to be unsuccessful in the absence, or unsuitability, of the above declaration</w:t>
      </w:r>
      <w:r>
        <w:rPr>
          <w:rFonts w:ascii="Times New Roman" w:hAnsi="Times New Roman"/>
          <w:sz w:val="24"/>
          <w:szCs w:val="24"/>
          <w:lang w:val="en-GB"/>
        </w:rPr>
        <w:t>.</w:t>
      </w:r>
    </w:p>
    <w:p w14:paraId="5FBF5399" w14:textId="77777777" w:rsidR="00A66C51" w:rsidRPr="005D2F87" w:rsidRDefault="00A66C51" w:rsidP="00A66C51">
      <w:pPr>
        <w:spacing w:after="120" w:line="240" w:lineRule="auto"/>
        <w:rPr>
          <w:rFonts w:ascii="Times New Roman" w:hAnsi="Times New Roman"/>
          <w:bCs/>
          <w:sz w:val="24"/>
          <w:szCs w:val="24"/>
          <w:lang w:val="en-GB"/>
        </w:rPr>
      </w:pPr>
    </w:p>
    <w:p w14:paraId="5FBF539A" w14:textId="77777777" w:rsidR="00EC1726" w:rsidRPr="005D2F87" w:rsidRDefault="00EC1726" w:rsidP="009B75DF">
      <w:pPr>
        <w:numPr>
          <w:ilvl w:val="0"/>
          <w:numId w:val="1"/>
        </w:numPr>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TRAINING</w:t>
      </w:r>
    </w:p>
    <w:p w14:paraId="5FBF539B" w14:textId="53D5DDF0" w:rsidR="00EC1726" w:rsidRPr="005D2F87" w:rsidRDefault="00EC1726" w:rsidP="009B75DF">
      <w:pPr>
        <w:spacing w:after="120" w:line="240" w:lineRule="auto"/>
        <w:ind w:left="504"/>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w:t>
      </w:r>
      <w:r w:rsidR="007375CB">
        <w:rPr>
          <w:rFonts w:ascii="Times New Roman" w:hAnsi="Times New Roman"/>
          <w:sz w:val="24"/>
          <w:szCs w:val="24"/>
          <w:lang w:val="en-GB"/>
        </w:rPr>
        <w:t xml:space="preserve">, </w:t>
      </w:r>
      <w:r w:rsidR="007375CB" w:rsidRPr="005D2F87">
        <w:rPr>
          <w:rFonts w:ascii="Times New Roman" w:hAnsi="Times New Roman"/>
          <w:sz w:val="24"/>
          <w:szCs w:val="24"/>
          <w:lang w:val="en-GB"/>
        </w:rPr>
        <w:t xml:space="preserve">in accordance with the provisions of Section </w:t>
      </w:r>
      <w:r w:rsidR="007375CB">
        <w:rPr>
          <w:rFonts w:ascii="Times New Roman" w:hAnsi="Times New Roman"/>
          <w:sz w:val="24"/>
          <w:szCs w:val="24"/>
          <w:lang w:val="en-GB"/>
        </w:rPr>
        <w:t>…</w:t>
      </w:r>
      <w:r w:rsidR="007375CB" w:rsidRPr="005D2F87">
        <w:rPr>
          <w:rFonts w:ascii="Times New Roman" w:hAnsi="Times New Roman"/>
          <w:sz w:val="24"/>
          <w:szCs w:val="24"/>
          <w:lang w:val="en-GB"/>
        </w:rPr>
        <w:t xml:space="preserve"> of the Technical Specifications</w:t>
      </w:r>
      <w:r w:rsidR="007375CB">
        <w:rPr>
          <w:rFonts w:ascii="Times New Roman" w:hAnsi="Times New Roman"/>
          <w:sz w:val="24"/>
          <w:szCs w:val="24"/>
          <w:lang w:val="en-GB"/>
        </w:rPr>
        <w:t>,</w:t>
      </w:r>
      <w:r w:rsidR="007375CB" w:rsidRPr="005D2F87">
        <w:rPr>
          <w:rFonts w:ascii="Times New Roman" w:hAnsi="Times New Roman"/>
          <w:sz w:val="24"/>
          <w:szCs w:val="24"/>
          <w:lang w:val="en-GB"/>
        </w:rPr>
        <w:t xml:space="preserve"> </w:t>
      </w:r>
      <w:r w:rsidR="00055D54" w:rsidRPr="005D2F87">
        <w:rPr>
          <w:rFonts w:ascii="Times New Roman" w:hAnsi="Times New Roman"/>
          <w:sz w:val="24"/>
          <w:szCs w:val="24"/>
          <w:lang w:val="en-GB"/>
        </w:rPr>
        <w:t xml:space="preserve">provide </w:t>
      </w:r>
      <w:r w:rsidR="007375CB">
        <w:rPr>
          <w:rFonts w:ascii="Times New Roman" w:hAnsi="Times New Roman"/>
          <w:sz w:val="24"/>
          <w:szCs w:val="24"/>
          <w:lang w:val="en-GB"/>
        </w:rPr>
        <w:t xml:space="preserve">on-site </w:t>
      </w:r>
      <w:r w:rsidRPr="005D2F87">
        <w:rPr>
          <w:rFonts w:ascii="Times New Roman" w:hAnsi="Times New Roman"/>
          <w:sz w:val="24"/>
          <w:szCs w:val="24"/>
          <w:lang w:val="en-GB"/>
        </w:rPr>
        <w:t>training</w:t>
      </w:r>
      <w:r w:rsidR="007375CB">
        <w:rPr>
          <w:rFonts w:ascii="Times New Roman" w:hAnsi="Times New Roman"/>
          <w:sz w:val="24"/>
          <w:szCs w:val="24"/>
          <w:lang w:val="en-GB"/>
        </w:rPr>
        <w:t xml:space="preserve">, separately on each </w:t>
      </w:r>
      <w:r w:rsidR="007375CB" w:rsidRPr="007375CB">
        <w:rPr>
          <w:rFonts w:ascii="Times New Roman" w:hAnsi="Times New Roman"/>
          <w:sz w:val="24"/>
          <w:szCs w:val="24"/>
          <w:lang w:val="en-GB"/>
        </w:rPr>
        <w:t xml:space="preserve">installation </w:t>
      </w:r>
      <w:r w:rsidR="007375CB">
        <w:rPr>
          <w:rFonts w:ascii="Times New Roman" w:hAnsi="Times New Roman"/>
          <w:sz w:val="24"/>
          <w:szCs w:val="24"/>
          <w:lang w:val="en-GB"/>
        </w:rPr>
        <w:t>site,</w:t>
      </w:r>
      <w:r w:rsidRPr="005D2F87">
        <w:rPr>
          <w:rFonts w:ascii="Times New Roman" w:hAnsi="Times New Roman"/>
          <w:sz w:val="24"/>
          <w:szCs w:val="24"/>
          <w:lang w:val="en-GB"/>
        </w:rPr>
        <w:t xml:space="preserve"> </w:t>
      </w:r>
      <w:r w:rsidR="00055D54" w:rsidRPr="005D2F87">
        <w:rPr>
          <w:rFonts w:ascii="Times New Roman" w:hAnsi="Times New Roman"/>
          <w:sz w:val="24"/>
          <w:szCs w:val="24"/>
          <w:lang w:val="en-GB"/>
        </w:rPr>
        <w:t xml:space="preserve">for </w:t>
      </w:r>
      <w:r w:rsidRPr="005D2F87">
        <w:rPr>
          <w:rFonts w:ascii="Times New Roman" w:hAnsi="Times New Roman"/>
          <w:sz w:val="24"/>
          <w:szCs w:val="24"/>
          <w:lang w:val="en-GB"/>
        </w:rPr>
        <w:t xml:space="preserve">Customer’s personnel with respect to the operation, technical maintenance and technical support of the Devices </w:t>
      </w:r>
      <w:r w:rsidR="007375CB">
        <w:rPr>
          <w:rFonts w:ascii="Times New Roman" w:hAnsi="Times New Roman"/>
          <w:sz w:val="24"/>
          <w:szCs w:val="24"/>
          <w:lang w:val="en-GB"/>
        </w:rPr>
        <w:t>and Software Items</w:t>
      </w:r>
      <w:r w:rsidRPr="005D2F87">
        <w:rPr>
          <w:rFonts w:ascii="Times New Roman" w:hAnsi="Times New Roman"/>
          <w:sz w:val="24"/>
          <w:szCs w:val="24"/>
          <w:lang w:val="en-GB"/>
        </w:rPr>
        <w:t xml:space="preserve">. The training shall be provided by </w:t>
      </w:r>
      <w:r w:rsidR="00D12092">
        <w:rPr>
          <w:rFonts w:ascii="Times New Roman" w:hAnsi="Times New Roman"/>
          <w:sz w:val="24"/>
          <w:szCs w:val="24"/>
          <w:lang w:val="en-GB"/>
        </w:rPr>
        <w:t>Supplier</w:t>
      </w:r>
      <w:r w:rsidRPr="005D2F87">
        <w:rPr>
          <w:rFonts w:ascii="Times New Roman" w:hAnsi="Times New Roman"/>
          <w:sz w:val="24"/>
          <w:szCs w:val="24"/>
          <w:lang w:val="en-GB"/>
        </w:rPr>
        <w:t>’s properly qualified personnel possessing practical expertise.</w:t>
      </w:r>
      <w:r w:rsidR="007375CB">
        <w:rPr>
          <w:rFonts w:ascii="Times New Roman" w:hAnsi="Times New Roman"/>
          <w:sz w:val="24"/>
          <w:szCs w:val="24"/>
          <w:lang w:val="en-GB"/>
        </w:rPr>
        <w:t xml:space="preserve"> The </w:t>
      </w:r>
      <w:r w:rsidR="007375CB" w:rsidRPr="007375CB">
        <w:rPr>
          <w:rFonts w:ascii="Times New Roman" w:hAnsi="Times New Roman"/>
          <w:sz w:val="24"/>
          <w:szCs w:val="24"/>
          <w:lang w:val="en-GB"/>
        </w:rPr>
        <w:t xml:space="preserve">schedule </w:t>
      </w:r>
      <w:r w:rsidR="007375CB">
        <w:rPr>
          <w:rFonts w:ascii="Times New Roman" w:hAnsi="Times New Roman"/>
          <w:sz w:val="24"/>
          <w:szCs w:val="24"/>
          <w:lang w:val="en-GB"/>
        </w:rPr>
        <w:t xml:space="preserve">and </w:t>
      </w:r>
      <w:r w:rsidR="007375CB" w:rsidRPr="007375CB">
        <w:rPr>
          <w:rFonts w:ascii="Times New Roman" w:hAnsi="Times New Roman"/>
          <w:sz w:val="24"/>
          <w:szCs w:val="24"/>
          <w:lang w:val="en-GB"/>
        </w:rPr>
        <w:t xml:space="preserve">programme </w:t>
      </w:r>
      <w:r w:rsidR="007375CB">
        <w:rPr>
          <w:rFonts w:ascii="Times New Roman" w:hAnsi="Times New Roman"/>
          <w:sz w:val="24"/>
          <w:szCs w:val="24"/>
          <w:lang w:val="en-GB"/>
        </w:rPr>
        <w:t xml:space="preserve">of </w:t>
      </w:r>
      <w:r w:rsidR="007375CB" w:rsidRPr="007375CB">
        <w:rPr>
          <w:rFonts w:ascii="Times New Roman" w:hAnsi="Times New Roman"/>
          <w:sz w:val="24"/>
          <w:szCs w:val="24"/>
          <w:lang w:val="en-GB"/>
        </w:rPr>
        <w:t>the training shall be determined by the Customer and the Supplier jointly, with due regard to the schedule of the entire project</w:t>
      </w:r>
      <w:r w:rsidR="007375CB">
        <w:rPr>
          <w:rFonts w:ascii="Times New Roman" w:hAnsi="Times New Roman"/>
          <w:sz w:val="24"/>
          <w:szCs w:val="24"/>
          <w:lang w:val="en-GB"/>
        </w:rPr>
        <w:t>. T</w:t>
      </w:r>
      <w:r w:rsidR="007375CB" w:rsidRPr="007375CB">
        <w:rPr>
          <w:rFonts w:ascii="Times New Roman" w:hAnsi="Times New Roman"/>
          <w:sz w:val="24"/>
          <w:szCs w:val="24"/>
          <w:lang w:val="en-GB"/>
        </w:rPr>
        <w:t>he training shall be completed by the beginning of the SAT</w:t>
      </w:r>
      <w:r w:rsidR="007375CB">
        <w:rPr>
          <w:rFonts w:ascii="Times New Roman" w:hAnsi="Times New Roman"/>
          <w:sz w:val="24"/>
          <w:szCs w:val="24"/>
          <w:lang w:val="en-GB"/>
        </w:rPr>
        <w:t xml:space="preserve"> of the given installation site</w:t>
      </w:r>
      <w:r w:rsidR="007375CB" w:rsidRPr="007375CB">
        <w:rPr>
          <w:rFonts w:ascii="Times New Roman" w:hAnsi="Times New Roman"/>
          <w:sz w:val="24"/>
          <w:szCs w:val="24"/>
          <w:lang w:val="en-GB"/>
        </w:rPr>
        <w:t>. The site of the training (classroom) shall be provided by Customer</w:t>
      </w:r>
      <w:r w:rsidR="007375CB">
        <w:rPr>
          <w:rFonts w:ascii="Times New Roman" w:hAnsi="Times New Roman"/>
          <w:sz w:val="24"/>
          <w:szCs w:val="24"/>
          <w:lang w:val="en-GB"/>
        </w:rPr>
        <w:t>.</w:t>
      </w:r>
    </w:p>
    <w:p w14:paraId="5FBF539C" w14:textId="77777777" w:rsidR="00EC1726" w:rsidRPr="005D2F87" w:rsidRDefault="00EC1726" w:rsidP="00A66C51">
      <w:pPr>
        <w:spacing w:after="120" w:line="240" w:lineRule="auto"/>
        <w:rPr>
          <w:rFonts w:ascii="Times New Roman" w:hAnsi="Times New Roman"/>
          <w:bCs/>
          <w:sz w:val="24"/>
          <w:szCs w:val="24"/>
          <w:lang w:val="en-GB"/>
        </w:rPr>
      </w:pPr>
    </w:p>
    <w:p w14:paraId="5FBF53A0" w14:textId="4EB02C9C"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FINAL ACCEPTANCE</w:t>
      </w:r>
    </w:p>
    <w:p w14:paraId="190A4A4F" w14:textId="037AF8E5" w:rsidR="00BB045F" w:rsidRPr="00BB045F" w:rsidRDefault="00BB045F" w:rsidP="007E7951">
      <w:pPr>
        <w:widowControl w:val="0"/>
        <w:autoSpaceDE w:val="0"/>
        <w:autoSpaceDN w:val="0"/>
        <w:spacing w:after="0" w:line="240" w:lineRule="auto"/>
        <w:ind w:left="504"/>
        <w:jc w:val="both"/>
        <w:rPr>
          <w:rFonts w:ascii="Times New Roman" w:hAnsi="Times New Roman"/>
          <w:sz w:val="24"/>
          <w:szCs w:val="24"/>
          <w:lang w:val="en-GB"/>
        </w:rPr>
      </w:pPr>
      <w:r w:rsidRPr="00BB045F">
        <w:rPr>
          <w:rFonts w:ascii="Times New Roman" w:hAnsi="Times New Roman"/>
          <w:sz w:val="24"/>
          <w:szCs w:val="24"/>
          <w:lang w:val="en-GB"/>
        </w:rPr>
        <w:t xml:space="preserve">The Contracting Parties shall sign a protocol on the </w:t>
      </w:r>
      <w:r>
        <w:rPr>
          <w:rFonts w:ascii="Times New Roman" w:hAnsi="Times New Roman"/>
          <w:sz w:val="24"/>
          <w:szCs w:val="24"/>
          <w:lang w:val="en-GB"/>
        </w:rPr>
        <w:t xml:space="preserve">final </w:t>
      </w:r>
      <w:r w:rsidRPr="00BB045F">
        <w:rPr>
          <w:rFonts w:ascii="Times New Roman" w:hAnsi="Times New Roman"/>
          <w:sz w:val="24"/>
          <w:szCs w:val="24"/>
          <w:lang w:val="en-GB"/>
        </w:rPr>
        <w:t xml:space="preserve">acceptance of </w:t>
      </w:r>
      <w:r>
        <w:rPr>
          <w:rFonts w:ascii="Times New Roman" w:hAnsi="Times New Roman"/>
          <w:sz w:val="24"/>
          <w:szCs w:val="24"/>
          <w:lang w:val="en-GB"/>
        </w:rPr>
        <w:t xml:space="preserve">Supplier’s obligations </w:t>
      </w:r>
      <w:r w:rsidRPr="00BB045F">
        <w:rPr>
          <w:rFonts w:ascii="Times New Roman" w:hAnsi="Times New Roman"/>
          <w:sz w:val="24"/>
          <w:szCs w:val="24"/>
          <w:lang w:val="en-GB"/>
        </w:rPr>
        <w:t>under th</w:t>
      </w:r>
      <w:r>
        <w:rPr>
          <w:rFonts w:ascii="Times New Roman" w:hAnsi="Times New Roman"/>
          <w:sz w:val="24"/>
          <w:szCs w:val="24"/>
          <w:lang w:val="en-GB"/>
        </w:rPr>
        <w:t>is</w:t>
      </w:r>
      <w:r w:rsidRPr="00BB045F">
        <w:rPr>
          <w:rFonts w:ascii="Times New Roman" w:hAnsi="Times New Roman"/>
          <w:sz w:val="24"/>
          <w:szCs w:val="24"/>
          <w:lang w:val="en-GB"/>
        </w:rPr>
        <w:t xml:space="preserve"> Contract, if all of the following conditions are met in a</w:t>
      </w:r>
      <w:r w:rsidR="00E116F7">
        <w:rPr>
          <w:rFonts w:ascii="Times New Roman" w:hAnsi="Times New Roman"/>
          <w:sz w:val="24"/>
          <w:szCs w:val="24"/>
          <w:lang w:val="en-GB"/>
        </w:rPr>
        <w:t>ccordance with the Contract</w:t>
      </w:r>
      <w:r w:rsidRPr="00BB045F">
        <w:rPr>
          <w:rFonts w:ascii="Times New Roman" w:hAnsi="Times New Roman"/>
          <w:sz w:val="24"/>
          <w:szCs w:val="24"/>
          <w:lang w:val="en-GB"/>
        </w:rPr>
        <w:t>:</w:t>
      </w:r>
    </w:p>
    <w:p w14:paraId="3AD17697" w14:textId="645CD972" w:rsidR="00BB045F" w:rsidRPr="00BB045F" w:rsidRDefault="00BB045F" w:rsidP="00BB045F">
      <w:pPr>
        <w:widowControl w:val="0"/>
        <w:numPr>
          <w:ilvl w:val="2"/>
          <w:numId w:val="9"/>
        </w:numPr>
        <w:autoSpaceDE w:val="0"/>
        <w:autoSpaceDN w:val="0"/>
        <w:spacing w:after="120" w:line="240" w:lineRule="auto"/>
        <w:ind w:left="1418" w:hanging="605"/>
        <w:jc w:val="both"/>
        <w:rPr>
          <w:rFonts w:ascii="Times New Roman" w:hAnsi="Times New Roman"/>
          <w:sz w:val="24"/>
          <w:szCs w:val="24"/>
          <w:lang w:val="en-GB"/>
        </w:rPr>
      </w:pPr>
      <w:r w:rsidRPr="00BB045F">
        <w:rPr>
          <w:rFonts w:ascii="Times New Roman" w:hAnsi="Times New Roman"/>
          <w:sz w:val="24"/>
          <w:szCs w:val="24"/>
          <w:lang w:val="en-GB"/>
        </w:rPr>
        <w:t>a protocol on the successful SAT according to Section 10.</w:t>
      </w:r>
      <w:r w:rsidR="00E116F7">
        <w:rPr>
          <w:rFonts w:ascii="Times New Roman" w:hAnsi="Times New Roman"/>
          <w:sz w:val="24"/>
          <w:szCs w:val="24"/>
          <w:lang w:val="en-GB"/>
        </w:rPr>
        <w:t xml:space="preserve">10 </w:t>
      </w:r>
      <w:r w:rsidRPr="00BB045F">
        <w:rPr>
          <w:rFonts w:ascii="Times New Roman" w:hAnsi="Times New Roman"/>
          <w:sz w:val="24"/>
          <w:szCs w:val="24"/>
          <w:lang w:val="en-GB"/>
        </w:rPr>
        <w:t xml:space="preserve">with </w:t>
      </w:r>
      <w:r w:rsidR="00E116F7">
        <w:rPr>
          <w:rFonts w:ascii="Times New Roman" w:hAnsi="Times New Roman"/>
          <w:sz w:val="24"/>
          <w:szCs w:val="24"/>
          <w:lang w:val="en-GB"/>
        </w:rPr>
        <w:t xml:space="preserve">the </w:t>
      </w:r>
      <w:r w:rsidRPr="00BB045F">
        <w:rPr>
          <w:rFonts w:ascii="Times New Roman" w:hAnsi="Times New Roman"/>
          <w:sz w:val="24"/>
          <w:szCs w:val="24"/>
          <w:lang w:val="en-GB"/>
        </w:rPr>
        <w:t>annex on the declaration of conformity/suitability described in Section 10.1</w:t>
      </w:r>
      <w:r w:rsidR="00E116F7">
        <w:rPr>
          <w:rFonts w:ascii="Times New Roman" w:hAnsi="Times New Roman"/>
          <w:sz w:val="24"/>
          <w:szCs w:val="24"/>
          <w:lang w:val="en-GB"/>
        </w:rPr>
        <w:t>1</w:t>
      </w:r>
      <w:r w:rsidRPr="00BB045F">
        <w:rPr>
          <w:rFonts w:ascii="Times New Roman" w:hAnsi="Times New Roman"/>
          <w:sz w:val="24"/>
          <w:szCs w:val="24"/>
          <w:lang w:val="en-GB"/>
        </w:rPr>
        <w:t xml:space="preserve"> </w:t>
      </w:r>
      <w:r w:rsidR="00E116F7">
        <w:rPr>
          <w:rFonts w:ascii="Times New Roman" w:hAnsi="Times New Roman"/>
          <w:sz w:val="24"/>
          <w:szCs w:val="24"/>
          <w:lang w:val="en-GB"/>
        </w:rPr>
        <w:t>has been</w:t>
      </w:r>
      <w:r w:rsidRPr="00BB045F">
        <w:rPr>
          <w:rFonts w:ascii="Times New Roman" w:hAnsi="Times New Roman"/>
          <w:sz w:val="24"/>
          <w:szCs w:val="24"/>
          <w:lang w:val="en-GB"/>
        </w:rPr>
        <w:t xml:space="preserve"> properly signed by </w:t>
      </w:r>
      <w:r w:rsidR="00104DB6" w:rsidRPr="00104DB6">
        <w:rPr>
          <w:rFonts w:ascii="Times New Roman" w:hAnsi="Times New Roman"/>
          <w:sz w:val="24"/>
          <w:szCs w:val="24"/>
          <w:lang w:val="en-GB"/>
        </w:rPr>
        <w:t>the representative of the Supplier and the person authorised to certify the performance on behalf of the Customer</w:t>
      </w:r>
      <w:r w:rsidRPr="00BB045F">
        <w:rPr>
          <w:rFonts w:ascii="Times New Roman" w:hAnsi="Times New Roman"/>
          <w:sz w:val="24"/>
          <w:szCs w:val="24"/>
          <w:lang w:val="en-GB"/>
        </w:rPr>
        <w:t>;</w:t>
      </w:r>
    </w:p>
    <w:p w14:paraId="17EE3403" w14:textId="2054A28B" w:rsidR="00BB045F" w:rsidRPr="00BB045F" w:rsidRDefault="00BB045F" w:rsidP="00BB045F">
      <w:pPr>
        <w:widowControl w:val="0"/>
        <w:numPr>
          <w:ilvl w:val="2"/>
          <w:numId w:val="9"/>
        </w:numPr>
        <w:autoSpaceDE w:val="0"/>
        <w:autoSpaceDN w:val="0"/>
        <w:spacing w:after="120" w:line="240" w:lineRule="auto"/>
        <w:ind w:left="1418" w:hanging="605"/>
        <w:jc w:val="both"/>
        <w:rPr>
          <w:rFonts w:ascii="Times New Roman" w:hAnsi="Times New Roman"/>
          <w:sz w:val="24"/>
          <w:szCs w:val="24"/>
          <w:lang w:val="en-GB"/>
        </w:rPr>
      </w:pPr>
      <w:r w:rsidRPr="00BB045F">
        <w:rPr>
          <w:rFonts w:ascii="Times New Roman" w:hAnsi="Times New Roman"/>
          <w:sz w:val="24"/>
          <w:szCs w:val="24"/>
          <w:lang w:val="en-GB"/>
        </w:rPr>
        <w:t xml:space="preserve">the Supplier delivered all Documents required under this Contract to the Customer, in the </w:t>
      </w:r>
      <w:r w:rsidR="00104DB6">
        <w:rPr>
          <w:rFonts w:ascii="Times New Roman" w:hAnsi="Times New Roman"/>
          <w:sz w:val="24"/>
          <w:szCs w:val="24"/>
          <w:lang w:val="en-GB"/>
        </w:rPr>
        <w:t xml:space="preserve">form and substance </w:t>
      </w:r>
      <w:r w:rsidRPr="00BB045F">
        <w:rPr>
          <w:rFonts w:ascii="Times New Roman" w:hAnsi="Times New Roman"/>
          <w:sz w:val="24"/>
          <w:szCs w:val="24"/>
          <w:lang w:val="en-GB"/>
        </w:rPr>
        <w:t xml:space="preserve">specified in </w:t>
      </w:r>
      <w:r w:rsidR="00104DB6">
        <w:rPr>
          <w:rFonts w:ascii="Times New Roman" w:hAnsi="Times New Roman"/>
          <w:sz w:val="24"/>
          <w:szCs w:val="24"/>
          <w:lang w:val="en-GB"/>
        </w:rPr>
        <w:t>the Contract</w:t>
      </w:r>
      <w:r w:rsidRPr="00BB045F">
        <w:rPr>
          <w:rFonts w:ascii="Times New Roman" w:hAnsi="Times New Roman"/>
          <w:sz w:val="24"/>
          <w:szCs w:val="24"/>
          <w:lang w:val="en-GB"/>
        </w:rPr>
        <w:t>;</w:t>
      </w:r>
    </w:p>
    <w:p w14:paraId="284E0CAA" w14:textId="5A84EA58" w:rsidR="00BB045F" w:rsidRPr="00BB045F" w:rsidRDefault="00104DB6" w:rsidP="00BB045F">
      <w:pPr>
        <w:widowControl w:val="0"/>
        <w:numPr>
          <w:ilvl w:val="2"/>
          <w:numId w:val="9"/>
        </w:numPr>
        <w:autoSpaceDE w:val="0"/>
        <w:autoSpaceDN w:val="0"/>
        <w:spacing w:after="120" w:line="240" w:lineRule="auto"/>
        <w:ind w:left="1418" w:hanging="605"/>
        <w:jc w:val="both"/>
        <w:rPr>
          <w:rFonts w:ascii="Times New Roman" w:hAnsi="Times New Roman"/>
          <w:sz w:val="24"/>
          <w:szCs w:val="24"/>
          <w:lang w:val="en-GB"/>
        </w:rPr>
      </w:pPr>
      <w:r w:rsidRPr="00104DB6">
        <w:rPr>
          <w:rFonts w:ascii="Times New Roman" w:hAnsi="Times New Roman"/>
          <w:sz w:val="24"/>
          <w:szCs w:val="24"/>
          <w:lang w:val="en-GB"/>
        </w:rPr>
        <w:t>the Supplier</w:t>
      </w:r>
      <w:r>
        <w:rPr>
          <w:rFonts w:ascii="Times New Roman" w:hAnsi="Times New Roman"/>
          <w:sz w:val="24"/>
          <w:szCs w:val="24"/>
          <w:lang w:val="en-GB"/>
        </w:rPr>
        <w:t>’s t</w:t>
      </w:r>
      <w:r w:rsidRPr="00BB045F">
        <w:rPr>
          <w:rFonts w:ascii="Times New Roman" w:hAnsi="Times New Roman"/>
          <w:sz w:val="24"/>
          <w:szCs w:val="24"/>
          <w:lang w:val="en-GB"/>
        </w:rPr>
        <w:t xml:space="preserve">raining </w:t>
      </w:r>
      <w:r>
        <w:rPr>
          <w:rFonts w:ascii="Times New Roman" w:hAnsi="Times New Roman"/>
          <w:sz w:val="24"/>
          <w:szCs w:val="24"/>
          <w:lang w:val="en-GB"/>
        </w:rPr>
        <w:t>tasks specified in Section 11 have been performed.</w:t>
      </w:r>
    </w:p>
    <w:p w14:paraId="5FBF53A1" w14:textId="1CFB90F3" w:rsidR="00A66C51" w:rsidRPr="005D2F87" w:rsidRDefault="00BB045F" w:rsidP="00A66C51">
      <w:pPr>
        <w:widowControl w:val="0"/>
        <w:autoSpaceDE w:val="0"/>
        <w:autoSpaceDN w:val="0"/>
        <w:spacing w:after="120" w:line="240" w:lineRule="auto"/>
        <w:ind w:left="504"/>
        <w:jc w:val="both"/>
        <w:rPr>
          <w:rFonts w:ascii="Times New Roman" w:hAnsi="Times New Roman"/>
          <w:sz w:val="24"/>
          <w:szCs w:val="24"/>
          <w:lang w:val="en-GB"/>
        </w:rPr>
      </w:pPr>
      <w:r w:rsidRPr="00C67F1D">
        <w:rPr>
          <w:rFonts w:ascii="Times New Roman" w:hAnsi="Times New Roman"/>
          <w:sz w:val="24"/>
          <w:szCs w:val="24"/>
          <w:lang w:val="en-GB"/>
        </w:rPr>
        <w:t xml:space="preserve">On behalf of the Customer, the </w:t>
      </w:r>
      <w:r w:rsidR="00104DB6" w:rsidRPr="00104DB6">
        <w:rPr>
          <w:rFonts w:ascii="Times New Roman" w:hAnsi="Times New Roman"/>
          <w:sz w:val="24"/>
          <w:szCs w:val="24"/>
          <w:lang w:val="en-GB"/>
        </w:rPr>
        <w:t xml:space="preserve">final acceptance </w:t>
      </w:r>
      <w:r w:rsidRPr="00C67F1D">
        <w:rPr>
          <w:rFonts w:ascii="Times New Roman" w:hAnsi="Times New Roman"/>
          <w:sz w:val="24"/>
          <w:szCs w:val="24"/>
          <w:lang w:val="en-GB"/>
        </w:rPr>
        <w:t>protocol shall be signed by the person authorised to certify the performance</w:t>
      </w:r>
      <w:r>
        <w:rPr>
          <w:rFonts w:ascii="Times New Roman" w:hAnsi="Times New Roman"/>
          <w:sz w:val="24"/>
          <w:szCs w:val="24"/>
          <w:lang w:val="en-GB"/>
        </w:rPr>
        <w:t>.</w:t>
      </w:r>
      <w:r w:rsidR="00104DB6">
        <w:rPr>
          <w:rFonts w:ascii="Times New Roman" w:hAnsi="Times New Roman"/>
          <w:sz w:val="24"/>
          <w:szCs w:val="24"/>
          <w:lang w:val="en-GB"/>
        </w:rPr>
        <w:t xml:space="preserve"> </w:t>
      </w:r>
      <w:r w:rsidR="00104DB6" w:rsidRPr="00104DB6">
        <w:rPr>
          <w:rFonts w:ascii="Times New Roman" w:hAnsi="Times New Roman"/>
          <w:sz w:val="24"/>
          <w:szCs w:val="24"/>
          <w:lang w:val="en-GB"/>
        </w:rPr>
        <w:t xml:space="preserve">The risk of damage to the Devices and </w:t>
      </w:r>
      <w:r w:rsidR="00104DB6">
        <w:rPr>
          <w:rFonts w:ascii="Times New Roman" w:hAnsi="Times New Roman"/>
          <w:sz w:val="24"/>
          <w:szCs w:val="24"/>
          <w:lang w:val="en-GB"/>
        </w:rPr>
        <w:t xml:space="preserve">Software Items, the </w:t>
      </w:r>
      <w:r w:rsidR="00012CCF">
        <w:rPr>
          <w:rFonts w:ascii="Times New Roman" w:hAnsi="Times New Roman"/>
          <w:sz w:val="24"/>
          <w:szCs w:val="24"/>
          <w:lang w:val="en-GB"/>
        </w:rPr>
        <w:t>ownership in</w:t>
      </w:r>
      <w:r w:rsidR="00104DB6">
        <w:rPr>
          <w:rFonts w:ascii="Times New Roman" w:hAnsi="Times New Roman"/>
          <w:sz w:val="24"/>
          <w:szCs w:val="24"/>
          <w:lang w:val="en-GB"/>
        </w:rPr>
        <w:t xml:space="preserve"> the Devices and the </w:t>
      </w:r>
      <w:r w:rsidR="00E13CB0">
        <w:rPr>
          <w:rFonts w:ascii="Times New Roman" w:hAnsi="Times New Roman"/>
          <w:sz w:val="24"/>
          <w:szCs w:val="24"/>
          <w:lang w:val="en-GB"/>
        </w:rPr>
        <w:t>license</w:t>
      </w:r>
      <w:r w:rsidR="00104DB6">
        <w:rPr>
          <w:rFonts w:ascii="Times New Roman" w:hAnsi="Times New Roman"/>
          <w:sz w:val="24"/>
          <w:szCs w:val="24"/>
          <w:lang w:val="en-GB"/>
        </w:rPr>
        <w:t xml:space="preserve"> </w:t>
      </w:r>
      <w:r w:rsidR="00E13CB0">
        <w:rPr>
          <w:rFonts w:ascii="Times New Roman" w:hAnsi="Times New Roman"/>
          <w:sz w:val="24"/>
          <w:szCs w:val="24"/>
          <w:lang w:val="en-GB"/>
        </w:rPr>
        <w:t>of</w:t>
      </w:r>
      <w:r w:rsidR="00104DB6">
        <w:rPr>
          <w:rFonts w:ascii="Times New Roman" w:hAnsi="Times New Roman"/>
          <w:sz w:val="24"/>
          <w:szCs w:val="24"/>
          <w:lang w:val="en-GB"/>
        </w:rPr>
        <w:t xml:space="preserve"> the Software Items</w:t>
      </w:r>
      <w:r w:rsidR="00104DB6" w:rsidRPr="00104DB6">
        <w:rPr>
          <w:rFonts w:ascii="Times New Roman" w:hAnsi="Times New Roman"/>
          <w:sz w:val="24"/>
          <w:szCs w:val="24"/>
          <w:lang w:val="en-GB"/>
        </w:rPr>
        <w:t xml:space="preserve"> </w:t>
      </w:r>
      <w:r w:rsidR="005B44D5">
        <w:rPr>
          <w:rFonts w:ascii="Times New Roman" w:hAnsi="Times New Roman"/>
          <w:sz w:val="24"/>
          <w:szCs w:val="24"/>
          <w:lang w:val="en-GB"/>
        </w:rPr>
        <w:t xml:space="preserve">and other Intellectual Properties (as defined in Section 13) </w:t>
      </w:r>
      <w:r w:rsidR="00104DB6" w:rsidRPr="00104DB6">
        <w:rPr>
          <w:rFonts w:ascii="Times New Roman" w:hAnsi="Times New Roman"/>
          <w:sz w:val="24"/>
          <w:szCs w:val="24"/>
          <w:lang w:val="en-GB"/>
        </w:rPr>
        <w:t xml:space="preserve">shall be transferred to the Customer when the final acceptance protocol </w:t>
      </w:r>
      <w:r w:rsidR="00104DB6">
        <w:rPr>
          <w:rFonts w:ascii="Times New Roman" w:hAnsi="Times New Roman"/>
          <w:sz w:val="24"/>
          <w:szCs w:val="24"/>
          <w:lang w:val="en-GB"/>
        </w:rPr>
        <w:t>has is</w:t>
      </w:r>
      <w:r w:rsidR="00104DB6" w:rsidRPr="00104DB6">
        <w:rPr>
          <w:rFonts w:ascii="Times New Roman" w:hAnsi="Times New Roman"/>
          <w:sz w:val="24"/>
          <w:szCs w:val="24"/>
          <w:lang w:val="en-GB"/>
        </w:rPr>
        <w:t xml:space="preserve"> signed by the Contracting Parties</w:t>
      </w:r>
      <w:r w:rsidR="00012CCF">
        <w:rPr>
          <w:rFonts w:ascii="Times New Roman" w:hAnsi="Times New Roman"/>
          <w:sz w:val="24"/>
          <w:szCs w:val="24"/>
          <w:lang w:val="en-GB"/>
        </w:rPr>
        <w:t>.</w:t>
      </w:r>
    </w:p>
    <w:p w14:paraId="3B500825" w14:textId="2EF39F03" w:rsidR="004B15E5" w:rsidRDefault="004B15E5">
      <w:pPr>
        <w:rPr>
          <w:rFonts w:ascii="Times New Roman" w:hAnsi="Times New Roman"/>
          <w:b/>
          <w:bCs/>
          <w:sz w:val="24"/>
          <w:szCs w:val="24"/>
          <w:lang w:val="en-GB"/>
        </w:rPr>
      </w:pPr>
    </w:p>
    <w:p w14:paraId="5FBF53A6" w14:textId="752C75E9"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COPYRIGHTS</w:t>
      </w:r>
      <w:r w:rsidR="0000484E">
        <w:rPr>
          <w:rFonts w:ascii="Times New Roman" w:hAnsi="Times New Roman"/>
          <w:b/>
          <w:bCs/>
          <w:sz w:val="24"/>
          <w:szCs w:val="24"/>
          <w:lang w:val="en-GB"/>
        </w:rPr>
        <w:t xml:space="preserve"> (LICENSE)</w:t>
      </w:r>
    </w:p>
    <w:p w14:paraId="0197DFA5" w14:textId="4BC0CEE0" w:rsidR="00CC70A0" w:rsidRDefault="00DB5F9F" w:rsidP="0000484E">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With respect to</w:t>
      </w:r>
      <w:r w:rsidR="00CC70A0">
        <w:rPr>
          <w:rFonts w:ascii="Times New Roman" w:hAnsi="Times New Roman"/>
          <w:sz w:val="24"/>
          <w:szCs w:val="24"/>
          <w:lang w:val="en-GB"/>
        </w:rPr>
        <w:t xml:space="preserve"> this Contract, the term ‘</w:t>
      </w:r>
      <w:r w:rsidR="00CC70A0" w:rsidRPr="007C0B9B">
        <w:rPr>
          <w:rFonts w:ascii="Times New Roman" w:hAnsi="Times New Roman"/>
          <w:b/>
          <w:bCs/>
          <w:sz w:val="24"/>
          <w:szCs w:val="24"/>
          <w:lang w:val="en-GB"/>
        </w:rPr>
        <w:t>Intellectual Properties</w:t>
      </w:r>
      <w:r w:rsidR="00CC70A0">
        <w:rPr>
          <w:rFonts w:ascii="Times New Roman" w:hAnsi="Times New Roman"/>
          <w:bCs/>
          <w:sz w:val="24"/>
          <w:szCs w:val="24"/>
          <w:lang w:val="en-GB"/>
        </w:rPr>
        <w:t>’ shall cover</w:t>
      </w:r>
      <w:r w:rsidR="007C0B9B">
        <w:rPr>
          <w:rFonts w:ascii="Times New Roman" w:hAnsi="Times New Roman"/>
          <w:bCs/>
          <w:sz w:val="24"/>
          <w:szCs w:val="24"/>
          <w:lang w:val="en-GB"/>
        </w:rPr>
        <w:t xml:space="preserve">, with the exception of </w:t>
      </w:r>
      <w:r w:rsidR="007C0B9B">
        <w:rPr>
          <w:rFonts w:ascii="Times New Roman" w:hAnsi="Times New Roman"/>
          <w:sz w:val="24"/>
          <w:szCs w:val="24"/>
          <w:lang w:val="en-GB"/>
        </w:rPr>
        <w:t>S</w:t>
      </w:r>
      <w:r w:rsidR="007C0B9B" w:rsidRPr="005D2F87">
        <w:rPr>
          <w:rFonts w:ascii="Times New Roman" w:hAnsi="Times New Roman"/>
          <w:sz w:val="24"/>
          <w:szCs w:val="24"/>
          <w:lang w:val="en-GB"/>
        </w:rPr>
        <w:t>oftware</w:t>
      </w:r>
      <w:r w:rsidR="007C0B9B">
        <w:rPr>
          <w:rFonts w:ascii="Times New Roman" w:hAnsi="Times New Roman"/>
          <w:sz w:val="24"/>
          <w:szCs w:val="24"/>
          <w:lang w:val="en-GB"/>
        </w:rPr>
        <w:t xml:space="preserve"> Items,</w:t>
      </w:r>
      <w:r w:rsidR="007C0B9B">
        <w:rPr>
          <w:rFonts w:ascii="Times New Roman" w:hAnsi="Times New Roman"/>
          <w:bCs/>
          <w:sz w:val="24"/>
          <w:szCs w:val="24"/>
          <w:lang w:val="en-GB"/>
        </w:rPr>
        <w:t xml:space="preserve"> </w:t>
      </w:r>
      <w:r w:rsidR="00CC70A0">
        <w:rPr>
          <w:rFonts w:ascii="Times New Roman" w:hAnsi="Times New Roman"/>
          <w:bCs/>
          <w:sz w:val="24"/>
          <w:szCs w:val="24"/>
          <w:lang w:val="en-GB"/>
        </w:rPr>
        <w:t>any</w:t>
      </w:r>
      <w:r w:rsidR="00CC70A0" w:rsidRPr="005D2F87">
        <w:rPr>
          <w:rFonts w:ascii="Times New Roman" w:hAnsi="Times New Roman"/>
          <w:sz w:val="24"/>
          <w:szCs w:val="24"/>
          <w:lang w:val="en-GB"/>
        </w:rPr>
        <w:t xml:space="preserve"> intellectual property</w:t>
      </w:r>
      <w:r w:rsidR="00CC70A0">
        <w:rPr>
          <w:rFonts w:ascii="Times New Roman" w:hAnsi="Times New Roman"/>
          <w:sz w:val="24"/>
          <w:szCs w:val="24"/>
          <w:lang w:val="en-GB"/>
        </w:rPr>
        <w:t xml:space="preserve"> </w:t>
      </w:r>
      <w:r w:rsidR="007C0B9B" w:rsidRPr="005D2F87">
        <w:rPr>
          <w:rFonts w:ascii="Times New Roman" w:hAnsi="Times New Roman"/>
          <w:sz w:val="24"/>
          <w:szCs w:val="24"/>
          <w:lang w:val="en-GB"/>
        </w:rPr>
        <w:t>which may be subject to legal protection and was created</w:t>
      </w:r>
      <w:r w:rsidR="007C0B9B">
        <w:rPr>
          <w:rFonts w:ascii="Times New Roman" w:hAnsi="Times New Roman"/>
          <w:sz w:val="24"/>
          <w:szCs w:val="24"/>
          <w:lang w:val="en-GB"/>
        </w:rPr>
        <w:t>,</w:t>
      </w:r>
      <w:r w:rsidR="007C0B9B" w:rsidRPr="005D2F87">
        <w:rPr>
          <w:rFonts w:ascii="Times New Roman" w:hAnsi="Times New Roman"/>
          <w:sz w:val="24"/>
          <w:szCs w:val="24"/>
          <w:lang w:val="en-GB"/>
        </w:rPr>
        <w:t xml:space="preserve"> </w:t>
      </w:r>
      <w:r w:rsidR="007C0B9B">
        <w:rPr>
          <w:rFonts w:ascii="Times New Roman" w:hAnsi="Times New Roman"/>
          <w:sz w:val="24"/>
          <w:szCs w:val="24"/>
          <w:lang w:val="en-GB"/>
        </w:rPr>
        <w:t>or</w:t>
      </w:r>
      <w:r w:rsidR="007C0B9B" w:rsidRPr="005D2F87">
        <w:rPr>
          <w:rFonts w:ascii="Times New Roman" w:hAnsi="Times New Roman"/>
          <w:sz w:val="24"/>
          <w:szCs w:val="24"/>
          <w:lang w:val="en-GB"/>
        </w:rPr>
        <w:t xml:space="preserve"> </w:t>
      </w:r>
      <w:r w:rsidR="007C0B9B">
        <w:rPr>
          <w:rFonts w:ascii="Times New Roman" w:hAnsi="Times New Roman"/>
          <w:sz w:val="24"/>
          <w:szCs w:val="24"/>
          <w:lang w:val="en-GB"/>
        </w:rPr>
        <w:t>handed over</w:t>
      </w:r>
      <w:r w:rsidR="007C0B9B" w:rsidRPr="005D2F87">
        <w:rPr>
          <w:rFonts w:ascii="Times New Roman" w:hAnsi="Times New Roman"/>
          <w:sz w:val="24"/>
          <w:szCs w:val="24"/>
          <w:lang w:val="en-GB"/>
        </w:rPr>
        <w:t xml:space="preserve"> to the Customer</w:t>
      </w:r>
      <w:r w:rsidR="007C0B9B">
        <w:rPr>
          <w:rFonts w:ascii="Times New Roman" w:hAnsi="Times New Roman"/>
          <w:sz w:val="24"/>
          <w:szCs w:val="24"/>
          <w:lang w:val="en-GB"/>
        </w:rPr>
        <w:t>,</w:t>
      </w:r>
      <w:r w:rsidR="007C0B9B" w:rsidRPr="005D2F87">
        <w:rPr>
          <w:rFonts w:ascii="Times New Roman" w:hAnsi="Times New Roman"/>
          <w:sz w:val="24"/>
          <w:szCs w:val="24"/>
          <w:lang w:val="en-GB"/>
        </w:rPr>
        <w:t xml:space="preserve"> by the </w:t>
      </w:r>
      <w:r w:rsidR="007C0B9B">
        <w:rPr>
          <w:rFonts w:ascii="Times New Roman" w:hAnsi="Times New Roman"/>
          <w:sz w:val="24"/>
          <w:szCs w:val="24"/>
          <w:lang w:val="en-GB"/>
        </w:rPr>
        <w:t xml:space="preserve">Supplier in relation to the Contract, </w:t>
      </w:r>
      <w:r w:rsidR="00CC70A0">
        <w:rPr>
          <w:rFonts w:ascii="Times New Roman" w:hAnsi="Times New Roman"/>
          <w:sz w:val="24"/>
          <w:szCs w:val="24"/>
          <w:lang w:val="en-GB"/>
        </w:rPr>
        <w:t>including in particular the Documents.</w:t>
      </w:r>
    </w:p>
    <w:p w14:paraId="5FBF53A7" w14:textId="746C19C5" w:rsidR="00A66C51" w:rsidRPr="005D2F87" w:rsidRDefault="00A66C51" w:rsidP="0000484E">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agree that this Contract shall be considered as a written license agreement under Chapter V of Act LXXVI of 1999 on </w:t>
      </w:r>
      <w:r w:rsidRPr="005D2F87">
        <w:rPr>
          <w:rFonts w:ascii="Times New Roman" w:hAnsi="Times New Roman"/>
          <w:i/>
          <w:iCs/>
          <w:sz w:val="24"/>
          <w:szCs w:val="24"/>
          <w:lang w:val="en-GB"/>
        </w:rPr>
        <w:t>Copyright</w:t>
      </w:r>
      <w:r w:rsidRPr="005D2F87">
        <w:rPr>
          <w:rFonts w:ascii="Times New Roman" w:hAnsi="Times New Roman"/>
          <w:sz w:val="24"/>
          <w:szCs w:val="24"/>
          <w:lang w:val="en-GB"/>
        </w:rPr>
        <w:t xml:space="preserve"> (hereinafter</w:t>
      </w:r>
      <w:r w:rsidR="00437E3B" w:rsidRPr="005D2F87">
        <w:rPr>
          <w:rFonts w:ascii="Times New Roman" w:hAnsi="Times New Roman"/>
          <w:sz w:val="24"/>
          <w:szCs w:val="24"/>
          <w:lang w:val="en-GB"/>
        </w:rPr>
        <w:t xml:space="preserve"> referred to as</w:t>
      </w:r>
      <w:r w:rsidRPr="005D2F87">
        <w:rPr>
          <w:rFonts w:ascii="Times New Roman" w:hAnsi="Times New Roman"/>
          <w:sz w:val="24"/>
          <w:szCs w:val="24"/>
          <w:lang w:val="en-GB"/>
        </w:rPr>
        <w:t xml:space="preserve">: </w:t>
      </w:r>
      <w:r w:rsidRPr="005D2F87">
        <w:rPr>
          <w:rFonts w:ascii="Times New Roman" w:hAnsi="Times New Roman"/>
          <w:b/>
          <w:sz w:val="24"/>
          <w:szCs w:val="24"/>
          <w:lang w:val="en-GB"/>
        </w:rPr>
        <w:t>Copyright Act</w:t>
      </w:r>
      <w:r w:rsidRPr="005D2F87">
        <w:rPr>
          <w:rFonts w:ascii="Times New Roman" w:hAnsi="Times New Roman"/>
          <w:sz w:val="24"/>
          <w:szCs w:val="24"/>
          <w:lang w:val="en-GB"/>
        </w:rPr>
        <w:t xml:space="preserve">). </w:t>
      </w:r>
      <w:r w:rsidR="005B44D5">
        <w:rPr>
          <w:rFonts w:ascii="Times New Roman" w:hAnsi="Times New Roman"/>
          <w:sz w:val="24"/>
          <w:szCs w:val="24"/>
          <w:lang w:val="en-GB"/>
        </w:rPr>
        <w:t xml:space="preserve">The license shall be transferred to the Customer pursuant to Section 12. </w:t>
      </w:r>
      <w:r w:rsidRPr="005D2F87">
        <w:rPr>
          <w:rFonts w:ascii="Times New Roman" w:hAnsi="Times New Roman"/>
          <w:sz w:val="24"/>
          <w:szCs w:val="24"/>
          <w:lang w:val="en-GB"/>
        </w:rPr>
        <w:t>The Fee include</w:t>
      </w:r>
      <w:r w:rsidR="0000484E">
        <w:rPr>
          <w:rFonts w:ascii="Times New Roman" w:hAnsi="Times New Roman"/>
          <w:sz w:val="24"/>
          <w:szCs w:val="24"/>
          <w:lang w:val="en-GB"/>
        </w:rPr>
        <w:t>s</w:t>
      </w:r>
      <w:r w:rsidRPr="005D2F87">
        <w:rPr>
          <w:rFonts w:ascii="Times New Roman" w:hAnsi="Times New Roman"/>
          <w:sz w:val="24"/>
          <w:szCs w:val="24"/>
          <w:lang w:val="en-GB"/>
        </w:rPr>
        <w:t xml:space="preserve"> the consideration for the copyrights, including the royalty for the license provided in accordance with </w:t>
      </w:r>
      <w:r w:rsidR="0000484E" w:rsidRPr="0000484E">
        <w:rPr>
          <w:rFonts w:ascii="Times New Roman" w:hAnsi="Times New Roman"/>
          <w:sz w:val="24"/>
          <w:szCs w:val="24"/>
          <w:lang w:val="en-GB"/>
        </w:rPr>
        <w:t xml:space="preserve">the present Section </w:t>
      </w:r>
      <w:r w:rsidR="007D2681">
        <w:rPr>
          <w:rFonts w:ascii="Times New Roman" w:hAnsi="Times New Roman"/>
          <w:sz w:val="24"/>
          <w:szCs w:val="24"/>
          <w:lang w:val="en-GB"/>
        </w:rPr>
        <w:t xml:space="preserve">13 </w:t>
      </w:r>
      <w:r w:rsidR="006665EF">
        <w:rPr>
          <w:rFonts w:ascii="Times New Roman" w:hAnsi="Times New Roman"/>
          <w:sz w:val="24"/>
          <w:szCs w:val="24"/>
          <w:lang w:val="en-GB"/>
        </w:rPr>
        <w:t>as</w:t>
      </w:r>
      <w:r w:rsidR="0000484E" w:rsidRPr="0000484E">
        <w:rPr>
          <w:rFonts w:ascii="Times New Roman" w:hAnsi="Times New Roman"/>
          <w:sz w:val="24"/>
          <w:szCs w:val="24"/>
          <w:lang w:val="en-GB"/>
        </w:rPr>
        <w:t xml:space="preserve"> regard</w:t>
      </w:r>
      <w:r w:rsidR="006665EF">
        <w:rPr>
          <w:rFonts w:ascii="Times New Roman" w:hAnsi="Times New Roman"/>
          <w:sz w:val="24"/>
          <w:szCs w:val="24"/>
          <w:lang w:val="en-GB"/>
        </w:rPr>
        <w:t>s</w:t>
      </w:r>
      <w:r w:rsidR="0000484E" w:rsidRPr="0000484E">
        <w:rPr>
          <w:rFonts w:ascii="Times New Roman" w:hAnsi="Times New Roman"/>
          <w:sz w:val="24"/>
          <w:szCs w:val="24"/>
          <w:lang w:val="en-GB"/>
        </w:rPr>
        <w:t xml:space="preserve"> the Intellectual Properties</w:t>
      </w:r>
      <w:r w:rsidR="006665EF">
        <w:rPr>
          <w:rFonts w:ascii="Times New Roman" w:hAnsi="Times New Roman"/>
          <w:sz w:val="24"/>
          <w:szCs w:val="24"/>
          <w:lang w:val="en-GB"/>
        </w:rPr>
        <w:t>,</w:t>
      </w:r>
      <w:r w:rsidR="0000484E" w:rsidRPr="0000484E">
        <w:rPr>
          <w:rFonts w:ascii="Times New Roman" w:hAnsi="Times New Roman"/>
          <w:sz w:val="24"/>
          <w:szCs w:val="24"/>
          <w:lang w:val="en-GB"/>
        </w:rPr>
        <w:t xml:space="preserve"> and Section 14</w:t>
      </w:r>
      <w:r w:rsidR="0000484E">
        <w:rPr>
          <w:rFonts w:ascii="Times New Roman" w:hAnsi="Times New Roman"/>
          <w:sz w:val="24"/>
          <w:szCs w:val="24"/>
          <w:lang w:val="en-GB"/>
        </w:rPr>
        <w:t xml:space="preserve"> </w:t>
      </w:r>
      <w:r w:rsidR="006665EF" w:rsidRPr="006665EF">
        <w:rPr>
          <w:rFonts w:ascii="Times New Roman" w:hAnsi="Times New Roman"/>
          <w:sz w:val="24"/>
          <w:szCs w:val="24"/>
          <w:lang w:val="en-GB"/>
        </w:rPr>
        <w:t xml:space="preserve">as regards </w:t>
      </w:r>
      <w:r w:rsidR="0000484E" w:rsidRPr="0000484E">
        <w:rPr>
          <w:rFonts w:ascii="Times New Roman" w:hAnsi="Times New Roman"/>
          <w:sz w:val="24"/>
          <w:szCs w:val="24"/>
          <w:lang w:val="en-GB"/>
        </w:rPr>
        <w:t>the Software Items</w:t>
      </w:r>
      <w:r w:rsidRPr="005D2F87">
        <w:rPr>
          <w:rFonts w:ascii="Times New Roman" w:hAnsi="Times New Roman"/>
          <w:sz w:val="24"/>
          <w:szCs w:val="24"/>
          <w:lang w:val="en-GB"/>
        </w:rPr>
        <w:t>.</w:t>
      </w:r>
    </w:p>
    <w:p w14:paraId="5FBF53A8" w14:textId="110C6E1B"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grant a license to the Customer for the Intellectual Properties under Article 42(1) of the Copyright Act.</w:t>
      </w:r>
      <w:r w:rsidR="00E13CB0">
        <w:rPr>
          <w:rFonts w:ascii="Times New Roman" w:hAnsi="Times New Roman"/>
          <w:sz w:val="24"/>
          <w:szCs w:val="24"/>
          <w:lang w:val="en-GB"/>
        </w:rPr>
        <w:t xml:space="preserve"> </w:t>
      </w:r>
    </w:p>
    <w:p w14:paraId="5FBF53A9" w14:textId="228D7C75"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expressly declares that in accordance with Article 9(6) and Chapter V of the Copyright Act, the Customer shall acquire for an indefinite period, unlimited and exclusive right of use in respect of all transferable copyrights concerning all Intellectual Properties subject to copyright protection, created </w:t>
      </w:r>
      <w:r w:rsidR="00E13CB0">
        <w:rPr>
          <w:rFonts w:ascii="Times New Roman" w:hAnsi="Times New Roman"/>
          <w:sz w:val="24"/>
          <w:szCs w:val="24"/>
          <w:lang w:val="en-GB"/>
        </w:rPr>
        <w:t xml:space="preserve">or </w:t>
      </w:r>
      <w:r w:rsidR="00E13CB0" w:rsidRPr="00E13CB0">
        <w:rPr>
          <w:rFonts w:ascii="Times New Roman" w:hAnsi="Times New Roman"/>
          <w:sz w:val="24"/>
          <w:szCs w:val="24"/>
          <w:lang w:val="en-GB"/>
        </w:rPr>
        <w:t xml:space="preserve">handed over </w:t>
      </w:r>
      <w:r w:rsidRPr="005D2F87">
        <w:rPr>
          <w:rFonts w:ascii="Times New Roman" w:hAnsi="Times New Roman"/>
          <w:sz w:val="24"/>
          <w:szCs w:val="24"/>
          <w:lang w:val="en-GB"/>
        </w:rPr>
        <w:t xml:space="preserve">during the performance of the Contract, furthermore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gives its explicit consent to granting licenses to third parties by the Customer concerning the use of the Intellectual Properties. </w:t>
      </w:r>
    </w:p>
    <w:p w14:paraId="5FBF53AA" w14:textId="122E58C7" w:rsidR="00A66C51" w:rsidRPr="005D2F87" w:rsidRDefault="00E13CB0" w:rsidP="00A66C51">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With respect to the </w:t>
      </w:r>
      <w:r w:rsidRPr="00E13CB0">
        <w:rPr>
          <w:rFonts w:ascii="Times New Roman" w:hAnsi="Times New Roman"/>
          <w:sz w:val="24"/>
          <w:szCs w:val="24"/>
          <w:lang w:val="en-GB"/>
        </w:rPr>
        <w:t>Intellectual Properties</w:t>
      </w:r>
      <w:r>
        <w:rPr>
          <w:rFonts w:ascii="Times New Roman" w:hAnsi="Times New Roman"/>
          <w:sz w:val="24"/>
          <w:szCs w:val="24"/>
          <w:lang w:val="en-GB"/>
        </w:rPr>
        <w:t>, the</w:t>
      </w:r>
      <w:r w:rsidR="00A66C51" w:rsidRPr="005D2F87">
        <w:rPr>
          <w:rFonts w:ascii="Times New Roman" w:hAnsi="Times New Roman"/>
          <w:sz w:val="24"/>
          <w:szCs w:val="24"/>
          <w:lang w:val="en-GB"/>
        </w:rPr>
        <w:t xml:space="preserve"> </w:t>
      </w:r>
      <w:r w:rsidR="00D12092">
        <w:rPr>
          <w:rFonts w:ascii="Times New Roman" w:hAnsi="Times New Roman"/>
          <w:sz w:val="24"/>
          <w:szCs w:val="24"/>
          <w:lang w:val="en-GB"/>
        </w:rPr>
        <w:t xml:space="preserve">Supplier </w:t>
      </w:r>
      <w:r w:rsidR="00A66C51" w:rsidRPr="005D2F87">
        <w:rPr>
          <w:rFonts w:ascii="Times New Roman" w:hAnsi="Times New Roman"/>
          <w:sz w:val="24"/>
          <w:szCs w:val="24"/>
          <w:lang w:val="en-GB"/>
        </w:rPr>
        <w:t>expressly declares that such license shall cover, in particular, the following:</w:t>
      </w:r>
    </w:p>
    <w:p w14:paraId="5BFA93EC" w14:textId="20D48C37" w:rsidR="00B0220D" w:rsidRPr="005D2F87" w:rsidRDefault="00B0220D" w:rsidP="00B0220D">
      <w:pPr>
        <w:numPr>
          <w:ilvl w:val="2"/>
          <w:numId w:val="1"/>
        </w:numPr>
        <w:spacing w:after="120" w:line="240" w:lineRule="auto"/>
        <w:ind w:left="1440" w:hanging="540"/>
        <w:jc w:val="both"/>
        <w:rPr>
          <w:rFonts w:ascii="Times New Roman" w:hAnsi="Times New Roman"/>
          <w:bCs/>
          <w:sz w:val="24"/>
          <w:szCs w:val="24"/>
          <w:lang w:val="en-GB"/>
        </w:rPr>
      </w:pPr>
      <w:r w:rsidRPr="005D2F87">
        <w:rPr>
          <w:rFonts w:ascii="Times New Roman" w:hAnsi="Times New Roman"/>
          <w:sz w:val="24"/>
          <w:szCs w:val="24"/>
          <w:lang w:val="en-GB"/>
        </w:rPr>
        <w:t xml:space="preserve">reproduction of the Intellectual Properties, </w:t>
      </w:r>
      <w:r w:rsidRPr="00B0220D">
        <w:rPr>
          <w:rFonts w:ascii="Times New Roman" w:hAnsi="Times New Roman"/>
          <w:sz w:val="24"/>
          <w:szCs w:val="24"/>
          <w:lang w:val="en-GB"/>
        </w:rPr>
        <w:t xml:space="preserve">including </w:t>
      </w:r>
      <w:r w:rsidRPr="005D2F87">
        <w:rPr>
          <w:rFonts w:ascii="Times New Roman" w:hAnsi="Times New Roman"/>
          <w:sz w:val="24"/>
          <w:szCs w:val="24"/>
          <w:lang w:val="en-GB"/>
        </w:rPr>
        <w:t>the recording of the Intellectual Propert</w:t>
      </w:r>
      <w:r>
        <w:rPr>
          <w:rFonts w:ascii="Times New Roman" w:hAnsi="Times New Roman"/>
          <w:sz w:val="24"/>
          <w:szCs w:val="24"/>
          <w:lang w:val="en-GB"/>
        </w:rPr>
        <w:t>ies</w:t>
      </w:r>
      <w:r w:rsidRPr="005D2F87">
        <w:rPr>
          <w:rFonts w:ascii="Times New Roman" w:hAnsi="Times New Roman"/>
          <w:sz w:val="24"/>
          <w:szCs w:val="24"/>
          <w:lang w:val="en-GB"/>
        </w:rPr>
        <w:t xml:space="preserve"> on video or sound recordings and also the copying of </w:t>
      </w:r>
      <w:r>
        <w:rPr>
          <w:rFonts w:ascii="Times New Roman" w:hAnsi="Times New Roman"/>
          <w:sz w:val="24"/>
          <w:szCs w:val="24"/>
          <w:lang w:val="en-GB"/>
        </w:rPr>
        <w:t>the</w:t>
      </w:r>
      <w:r w:rsidRPr="005D2F87">
        <w:rPr>
          <w:rFonts w:ascii="Times New Roman" w:hAnsi="Times New Roman"/>
          <w:sz w:val="24"/>
          <w:szCs w:val="24"/>
          <w:lang w:val="en-GB"/>
        </w:rPr>
        <w:t xml:space="preserve"> Intellectual Propert</w:t>
      </w:r>
      <w:r>
        <w:rPr>
          <w:rFonts w:ascii="Times New Roman" w:hAnsi="Times New Roman"/>
          <w:sz w:val="24"/>
          <w:szCs w:val="24"/>
          <w:lang w:val="en-GB"/>
        </w:rPr>
        <w:t>ies</w:t>
      </w:r>
      <w:r w:rsidRPr="005D2F87">
        <w:rPr>
          <w:rFonts w:ascii="Times New Roman" w:hAnsi="Times New Roman"/>
          <w:sz w:val="24"/>
          <w:szCs w:val="24"/>
          <w:lang w:val="en-GB"/>
        </w:rPr>
        <w:t xml:space="preserve"> by computer or onto an electronic data carrier, furthermore the transfer of the right of reproduction – including the above rights – to third parties,</w:t>
      </w:r>
    </w:p>
    <w:p w14:paraId="5FBF53AB" w14:textId="77777777" w:rsidR="00A66C51" w:rsidRPr="005D2F87" w:rsidRDefault="00A66C51" w:rsidP="00A66C51">
      <w:pPr>
        <w:numPr>
          <w:ilvl w:val="2"/>
          <w:numId w:val="1"/>
        </w:numPr>
        <w:spacing w:after="120" w:line="240" w:lineRule="auto"/>
        <w:ind w:left="1440" w:hanging="540"/>
        <w:jc w:val="both"/>
        <w:rPr>
          <w:rFonts w:ascii="Times New Roman" w:hAnsi="Times New Roman"/>
          <w:bCs/>
          <w:sz w:val="24"/>
          <w:szCs w:val="24"/>
          <w:lang w:val="en-GB"/>
        </w:rPr>
      </w:pPr>
      <w:r w:rsidRPr="005D2F87">
        <w:rPr>
          <w:rFonts w:ascii="Times New Roman" w:hAnsi="Times New Roman"/>
          <w:sz w:val="24"/>
          <w:szCs w:val="24"/>
          <w:lang w:val="en-GB"/>
        </w:rPr>
        <w:t>alteration of the Intellectual Properties and transferability of the rights of alteration to third parties,</w:t>
      </w:r>
    </w:p>
    <w:p w14:paraId="5FBF53AD" w14:textId="77777777" w:rsidR="00A66C51" w:rsidRPr="005D2F87" w:rsidRDefault="00A66C51" w:rsidP="00A66C51">
      <w:pPr>
        <w:numPr>
          <w:ilvl w:val="2"/>
          <w:numId w:val="1"/>
        </w:numPr>
        <w:spacing w:after="120" w:line="240" w:lineRule="auto"/>
        <w:ind w:left="1440" w:hanging="540"/>
        <w:jc w:val="both"/>
        <w:rPr>
          <w:rFonts w:ascii="Times New Roman" w:hAnsi="Times New Roman"/>
          <w:bCs/>
          <w:sz w:val="24"/>
          <w:szCs w:val="24"/>
          <w:lang w:val="en-GB"/>
        </w:rPr>
      </w:pPr>
      <w:r w:rsidRPr="005D2F87">
        <w:rPr>
          <w:rFonts w:ascii="Times New Roman" w:hAnsi="Times New Roman"/>
          <w:sz w:val="24"/>
          <w:szCs w:val="24"/>
          <w:lang w:val="en-GB"/>
        </w:rPr>
        <w:t>transferability of the license to third parties.</w:t>
      </w:r>
    </w:p>
    <w:p w14:paraId="5FBF53AE" w14:textId="77777777" w:rsidR="00A66C51" w:rsidRPr="005D2F87" w:rsidRDefault="00A66C51" w:rsidP="00A66C51">
      <w:pPr>
        <w:rPr>
          <w:rFonts w:ascii="Times New Roman" w:hAnsi="Times New Roman"/>
          <w:b/>
          <w:bCs/>
          <w:sz w:val="24"/>
          <w:szCs w:val="24"/>
          <w:lang w:val="en-GB"/>
        </w:rPr>
      </w:pPr>
    </w:p>
    <w:p w14:paraId="5FBF53AF" w14:textId="45B45E0F" w:rsidR="00A66C51" w:rsidRPr="005D2F87" w:rsidRDefault="0000484E"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Pr>
          <w:rFonts w:ascii="Times New Roman" w:hAnsi="Times New Roman"/>
          <w:b/>
          <w:bCs/>
          <w:sz w:val="24"/>
          <w:szCs w:val="24"/>
          <w:lang w:val="en-GB"/>
        </w:rPr>
        <w:t xml:space="preserve">SPECIAL PROVISIONS ON </w:t>
      </w:r>
      <w:r w:rsidR="00A66C51" w:rsidRPr="005D2F87">
        <w:rPr>
          <w:rFonts w:ascii="Times New Roman" w:hAnsi="Times New Roman"/>
          <w:b/>
          <w:bCs/>
          <w:sz w:val="24"/>
          <w:szCs w:val="24"/>
          <w:lang w:val="en-GB"/>
        </w:rPr>
        <w:t>SOFTWARE RELATED RIGHTS</w:t>
      </w:r>
    </w:p>
    <w:p w14:paraId="5FBF53B0" w14:textId="3248753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provide the Customer with a suitable number of software licenses for the </w:t>
      </w:r>
      <w:r w:rsidR="005B44D5">
        <w:rPr>
          <w:rFonts w:ascii="Times New Roman" w:hAnsi="Times New Roman"/>
          <w:sz w:val="24"/>
          <w:szCs w:val="24"/>
          <w:lang w:val="en-GB"/>
        </w:rPr>
        <w:t>S</w:t>
      </w:r>
      <w:r w:rsidR="005B44D5" w:rsidRPr="005D2F87">
        <w:rPr>
          <w:rFonts w:ascii="Times New Roman" w:hAnsi="Times New Roman"/>
          <w:sz w:val="24"/>
          <w:szCs w:val="24"/>
          <w:lang w:val="en-GB"/>
        </w:rPr>
        <w:t>oftware</w:t>
      </w:r>
      <w:r w:rsidR="005B44D5">
        <w:rPr>
          <w:rFonts w:ascii="Times New Roman" w:hAnsi="Times New Roman"/>
          <w:sz w:val="24"/>
          <w:szCs w:val="24"/>
          <w:lang w:val="en-GB"/>
        </w:rPr>
        <w:t xml:space="preserve"> Items</w:t>
      </w:r>
      <w:r w:rsidRPr="005D2F87">
        <w:rPr>
          <w:rFonts w:ascii="Times New Roman" w:hAnsi="Times New Roman"/>
          <w:sz w:val="24"/>
          <w:szCs w:val="24"/>
          <w:lang w:val="en-GB"/>
        </w:rPr>
        <w:t>. The licenses shall be delivered to the Customer without any limitation in time.</w:t>
      </w:r>
    </w:p>
    <w:p w14:paraId="5FBF53B1" w14:textId="5AA81309" w:rsidR="00A66C51"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1877A9" w:rsidRPr="001877A9">
        <w:rPr>
          <w:rFonts w:ascii="Times New Roman" w:hAnsi="Times New Roman"/>
          <w:sz w:val="24"/>
          <w:szCs w:val="24"/>
          <w:lang w:val="en-GB"/>
        </w:rPr>
        <w:t>Software Items</w:t>
      </w:r>
      <w:r w:rsidR="001877A9">
        <w:rPr>
          <w:rFonts w:ascii="Times New Roman" w:hAnsi="Times New Roman"/>
          <w:sz w:val="24"/>
          <w:szCs w:val="24"/>
          <w:lang w:val="en-GB"/>
        </w:rPr>
        <w:t xml:space="preserve"> </w:t>
      </w:r>
      <w:r w:rsidRPr="005D2F87">
        <w:rPr>
          <w:rFonts w:ascii="Times New Roman" w:hAnsi="Times New Roman"/>
          <w:sz w:val="24"/>
          <w:szCs w:val="24"/>
          <w:lang w:val="en-GB"/>
        </w:rPr>
        <w:t xml:space="preserve">made available to the Customer under this Contract </w:t>
      </w:r>
      <w:r w:rsidR="00875D34" w:rsidRPr="005D2F87">
        <w:rPr>
          <w:rFonts w:ascii="Times New Roman" w:hAnsi="Times New Roman"/>
          <w:sz w:val="24"/>
          <w:szCs w:val="24"/>
          <w:lang w:val="en-GB"/>
        </w:rPr>
        <w:t>may</w:t>
      </w:r>
      <w:r w:rsidRPr="005D2F87">
        <w:rPr>
          <w:rFonts w:ascii="Times New Roman" w:hAnsi="Times New Roman"/>
          <w:sz w:val="24"/>
          <w:szCs w:val="24"/>
          <w:lang w:val="en-GB"/>
        </w:rPr>
        <w:t xml:space="preserve"> only be used by the Customer in connection with the operation of </w:t>
      </w:r>
      <w:r w:rsidR="001877A9">
        <w:rPr>
          <w:rFonts w:ascii="Times New Roman" w:hAnsi="Times New Roman"/>
          <w:sz w:val="24"/>
          <w:szCs w:val="24"/>
          <w:lang w:val="en-GB"/>
        </w:rPr>
        <w:t>its radar stations</w:t>
      </w:r>
      <w:r w:rsidRPr="005D2F87">
        <w:rPr>
          <w:rFonts w:ascii="Times New Roman" w:hAnsi="Times New Roman"/>
          <w:sz w:val="24"/>
          <w:szCs w:val="24"/>
          <w:lang w:val="en-GB"/>
        </w:rPr>
        <w:t xml:space="preserve">, with the provision that the Customer shall be entitled to use the </w:t>
      </w:r>
      <w:r w:rsidR="00B0220D" w:rsidRPr="00B0220D">
        <w:rPr>
          <w:rFonts w:ascii="Times New Roman" w:hAnsi="Times New Roman"/>
          <w:sz w:val="24"/>
          <w:szCs w:val="24"/>
          <w:lang w:val="en-GB"/>
        </w:rPr>
        <w:t>Software Items</w:t>
      </w:r>
      <w:r w:rsidR="00B0220D">
        <w:rPr>
          <w:rFonts w:ascii="Times New Roman" w:hAnsi="Times New Roman"/>
          <w:sz w:val="24"/>
          <w:szCs w:val="24"/>
          <w:lang w:val="en-GB"/>
        </w:rPr>
        <w:t xml:space="preserve"> </w:t>
      </w:r>
      <w:r w:rsidRPr="005D2F87">
        <w:rPr>
          <w:rFonts w:ascii="Times New Roman" w:hAnsi="Times New Roman"/>
          <w:sz w:val="24"/>
          <w:szCs w:val="24"/>
          <w:lang w:val="en-GB"/>
        </w:rPr>
        <w:t>for educational</w:t>
      </w:r>
      <w:r w:rsidR="00875D34" w:rsidRPr="005D2F87">
        <w:rPr>
          <w:rFonts w:ascii="Times New Roman" w:hAnsi="Times New Roman"/>
          <w:sz w:val="24"/>
          <w:szCs w:val="24"/>
          <w:lang w:val="en-GB"/>
        </w:rPr>
        <w:t>/training</w:t>
      </w:r>
      <w:r w:rsidRPr="005D2F87">
        <w:rPr>
          <w:rFonts w:ascii="Times New Roman" w:hAnsi="Times New Roman"/>
          <w:sz w:val="24"/>
          <w:szCs w:val="24"/>
          <w:lang w:val="en-GB"/>
        </w:rPr>
        <w:t xml:space="preserve"> purposes.</w:t>
      </w:r>
      <w:r w:rsidR="007E6A25">
        <w:rPr>
          <w:rFonts w:ascii="Times New Roman" w:hAnsi="Times New Roman"/>
          <w:sz w:val="24"/>
          <w:szCs w:val="24"/>
          <w:lang w:val="en-GB"/>
        </w:rPr>
        <w:t xml:space="preserve"> The use for any other purpose shall be possible only with the prior written consent of the Supplier, which consent may not be unreasonably withheld.</w:t>
      </w:r>
    </w:p>
    <w:p w14:paraId="38212A59" w14:textId="31B8CC06" w:rsidR="00B0220D" w:rsidRPr="005D2F87" w:rsidRDefault="00B0220D" w:rsidP="00B0220D">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With respect to the </w:t>
      </w:r>
      <w:r w:rsidRPr="00B0220D">
        <w:rPr>
          <w:rFonts w:ascii="Times New Roman" w:hAnsi="Times New Roman"/>
          <w:sz w:val="24"/>
          <w:szCs w:val="24"/>
          <w:lang w:val="en-GB"/>
        </w:rPr>
        <w:t>Software Items</w:t>
      </w:r>
      <w:r>
        <w:rPr>
          <w:rFonts w:ascii="Times New Roman" w:hAnsi="Times New Roman"/>
          <w:sz w:val="24"/>
          <w:szCs w:val="24"/>
          <w:lang w:val="en-GB"/>
        </w:rPr>
        <w:t>, the</w:t>
      </w:r>
      <w:r w:rsidRPr="005D2F87">
        <w:rPr>
          <w:rFonts w:ascii="Times New Roman" w:hAnsi="Times New Roman"/>
          <w:sz w:val="24"/>
          <w:szCs w:val="24"/>
          <w:lang w:val="en-GB"/>
        </w:rPr>
        <w:t xml:space="preserve"> </w:t>
      </w:r>
      <w:r>
        <w:rPr>
          <w:rFonts w:ascii="Times New Roman" w:hAnsi="Times New Roman"/>
          <w:sz w:val="24"/>
          <w:szCs w:val="24"/>
          <w:lang w:val="en-GB"/>
        </w:rPr>
        <w:t xml:space="preserve">Supplier </w:t>
      </w:r>
      <w:r w:rsidRPr="005D2F87">
        <w:rPr>
          <w:rFonts w:ascii="Times New Roman" w:hAnsi="Times New Roman"/>
          <w:sz w:val="24"/>
          <w:szCs w:val="24"/>
          <w:lang w:val="en-GB"/>
        </w:rPr>
        <w:t>expressly declares that such license:</w:t>
      </w:r>
    </w:p>
    <w:p w14:paraId="5617DE9A" w14:textId="0E53FCA6" w:rsidR="00B0220D" w:rsidRPr="005D2F87" w:rsidRDefault="00B0220D" w:rsidP="00B0220D">
      <w:pPr>
        <w:numPr>
          <w:ilvl w:val="2"/>
          <w:numId w:val="1"/>
        </w:numPr>
        <w:spacing w:after="120" w:line="240" w:lineRule="auto"/>
        <w:ind w:left="1440" w:hanging="540"/>
        <w:jc w:val="both"/>
        <w:rPr>
          <w:rFonts w:ascii="Times New Roman" w:hAnsi="Times New Roman"/>
          <w:bCs/>
          <w:sz w:val="24"/>
          <w:szCs w:val="24"/>
          <w:lang w:val="en-GB"/>
        </w:rPr>
      </w:pPr>
      <w:r>
        <w:rPr>
          <w:rFonts w:ascii="Times New Roman" w:hAnsi="Times New Roman"/>
          <w:sz w:val="24"/>
          <w:szCs w:val="24"/>
          <w:lang w:val="en-GB"/>
        </w:rPr>
        <w:t xml:space="preserve">shall cover the </w:t>
      </w:r>
      <w:r w:rsidRPr="005D2F87">
        <w:rPr>
          <w:rFonts w:ascii="Times New Roman" w:hAnsi="Times New Roman"/>
          <w:sz w:val="24"/>
          <w:szCs w:val="24"/>
          <w:lang w:val="en-GB"/>
        </w:rPr>
        <w:t xml:space="preserve">reproduction of the </w:t>
      </w:r>
      <w:r w:rsidRPr="00B0220D">
        <w:rPr>
          <w:rFonts w:ascii="Times New Roman" w:hAnsi="Times New Roman"/>
          <w:sz w:val="24"/>
          <w:szCs w:val="24"/>
          <w:lang w:val="en-GB"/>
        </w:rPr>
        <w:t>Software Items</w:t>
      </w:r>
      <w:r w:rsidRPr="005D2F87">
        <w:rPr>
          <w:rFonts w:ascii="Times New Roman" w:hAnsi="Times New Roman"/>
          <w:sz w:val="24"/>
          <w:szCs w:val="24"/>
          <w:lang w:val="en-GB"/>
        </w:rPr>
        <w:t xml:space="preserve">, </w:t>
      </w:r>
      <w:r>
        <w:rPr>
          <w:rFonts w:ascii="Times New Roman" w:hAnsi="Times New Roman"/>
          <w:sz w:val="24"/>
          <w:szCs w:val="24"/>
          <w:lang w:val="en-GB"/>
        </w:rPr>
        <w:t>including</w:t>
      </w:r>
      <w:r w:rsidRPr="005D2F87">
        <w:rPr>
          <w:rFonts w:ascii="Times New Roman" w:hAnsi="Times New Roman"/>
          <w:sz w:val="24"/>
          <w:szCs w:val="24"/>
          <w:lang w:val="en-GB"/>
        </w:rPr>
        <w:t xml:space="preserve"> the recording of the </w:t>
      </w:r>
      <w:r w:rsidRPr="00B0220D">
        <w:rPr>
          <w:rFonts w:ascii="Times New Roman" w:hAnsi="Times New Roman"/>
          <w:sz w:val="24"/>
          <w:szCs w:val="24"/>
          <w:lang w:val="en-GB"/>
        </w:rPr>
        <w:t xml:space="preserve">Software Items </w:t>
      </w:r>
      <w:r w:rsidRPr="005D2F87">
        <w:rPr>
          <w:rFonts w:ascii="Times New Roman" w:hAnsi="Times New Roman"/>
          <w:sz w:val="24"/>
          <w:szCs w:val="24"/>
          <w:lang w:val="en-GB"/>
        </w:rPr>
        <w:t xml:space="preserve">on video or sound recordings and also the copying of </w:t>
      </w:r>
      <w:r>
        <w:rPr>
          <w:rFonts w:ascii="Times New Roman" w:hAnsi="Times New Roman"/>
          <w:sz w:val="24"/>
          <w:szCs w:val="24"/>
          <w:lang w:val="en-GB"/>
        </w:rPr>
        <w:t>the</w:t>
      </w:r>
      <w:r w:rsidRPr="005D2F87">
        <w:rPr>
          <w:rFonts w:ascii="Times New Roman" w:hAnsi="Times New Roman"/>
          <w:sz w:val="24"/>
          <w:szCs w:val="24"/>
          <w:lang w:val="en-GB"/>
        </w:rPr>
        <w:t xml:space="preserve"> </w:t>
      </w:r>
      <w:r w:rsidRPr="00B0220D">
        <w:rPr>
          <w:rFonts w:ascii="Times New Roman" w:hAnsi="Times New Roman"/>
          <w:sz w:val="24"/>
          <w:szCs w:val="24"/>
          <w:lang w:val="en-GB"/>
        </w:rPr>
        <w:t xml:space="preserve">Software Items </w:t>
      </w:r>
      <w:r w:rsidRPr="005D2F87">
        <w:rPr>
          <w:rFonts w:ascii="Times New Roman" w:hAnsi="Times New Roman"/>
          <w:sz w:val="24"/>
          <w:szCs w:val="24"/>
          <w:lang w:val="en-GB"/>
        </w:rPr>
        <w:t xml:space="preserve">by computer or onto an electronic data carrier, </w:t>
      </w:r>
      <w:r>
        <w:rPr>
          <w:rFonts w:ascii="Times New Roman" w:hAnsi="Times New Roman"/>
          <w:sz w:val="24"/>
          <w:szCs w:val="24"/>
          <w:lang w:val="en-GB"/>
        </w:rPr>
        <w:t>but excluding</w:t>
      </w:r>
      <w:r w:rsidRPr="005D2F87">
        <w:rPr>
          <w:rFonts w:ascii="Times New Roman" w:hAnsi="Times New Roman"/>
          <w:sz w:val="24"/>
          <w:szCs w:val="24"/>
          <w:lang w:val="en-GB"/>
        </w:rPr>
        <w:t xml:space="preserve"> the transfer of the right of reproduction to third parties,</w:t>
      </w:r>
    </w:p>
    <w:p w14:paraId="6B62741E" w14:textId="195472AA" w:rsidR="00B0220D" w:rsidRPr="005D2F87" w:rsidRDefault="00B0220D" w:rsidP="00B0220D">
      <w:pPr>
        <w:numPr>
          <w:ilvl w:val="2"/>
          <w:numId w:val="1"/>
        </w:numPr>
        <w:spacing w:after="120" w:line="240" w:lineRule="auto"/>
        <w:ind w:left="1440" w:hanging="540"/>
        <w:jc w:val="both"/>
        <w:rPr>
          <w:rFonts w:ascii="Times New Roman" w:hAnsi="Times New Roman"/>
          <w:bCs/>
          <w:sz w:val="24"/>
          <w:szCs w:val="24"/>
          <w:lang w:val="en-GB"/>
        </w:rPr>
      </w:pPr>
      <w:r w:rsidRPr="00B0220D">
        <w:rPr>
          <w:rFonts w:ascii="Times New Roman" w:hAnsi="Times New Roman"/>
          <w:sz w:val="24"/>
          <w:szCs w:val="24"/>
          <w:lang w:val="en-GB"/>
        </w:rPr>
        <w:t xml:space="preserve">shall </w:t>
      </w:r>
      <w:r w:rsidRPr="00B0220D">
        <w:rPr>
          <w:rFonts w:ascii="Times New Roman" w:hAnsi="Times New Roman"/>
          <w:sz w:val="24"/>
          <w:szCs w:val="24"/>
          <w:u w:val="single"/>
          <w:lang w:val="en-GB"/>
        </w:rPr>
        <w:t>not</w:t>
      </w:r>
      <w:r>
        <w:rPr>
          <w:rFonts w:ascii="Times New Roman" w:hAnsi="Times New Roman"/>
          <w:sz w:val="24"/>
          <w:szCs w:val="24"/>
          <w:lang w:val="en-GB"/>
        </w:rPr>
        <w:t xml:space="preserve"> </w:t>
      </w:r>
      <w:r w:rsidRPr="00B0220D">
        <w:rPr>
          <w:rFonts w:ascii="Times New Roman" w:hAnsi="Times New Roman"/>
          <w:sz w:val="24"/>
          <w:szCs w:val="24"/>
          <w:lang w:val="en-GB"/>
        </w:rPr>
        <w:t xml:space="preserve">cover </w:t>
      </w:r>
      <w:r>
        <w:rPr>
          <w:rFonts w:ascii="Times New Roman" w:hAnsi="Times New Roman"/>
          <w:sz w:val="24"/>
          <w:szCs w:val="24"/>
          <w:lang w:val="en-GB"/>
        </w:rPr>
        <w:t xml:space="preserve">the </w:t>
      </w:r>
      <w:r w:rsidRPr="005D2F87">
        <w:rPr>
          <w:rFonts w:ascii="Times New Roman" w:hAnsi="Times New Roman"/>
          <w:sz w:val="24"/>
          <w:szCs w:val="24"/>
          <w:lang w:val="en-GB"/>
        </w:rPr>
        <w:t xml:space="preserve">alteration of the </w:t>
      </w:r>
      <w:r w:rsidRPr="00B0220D">
        <w:rPr>
          <w:rFonts w:ascii="Times New Roman" w:hAnsi="Times New Roman"/>
          <w:sz w:val="24"/>
          <w:szCs w:val="24"/>
          <w:lang w:val="en-GB"/>
        </w:rPr>
        <w:t xml:space="preserve">Software Items </w:t>
      </w:r>
      <w:r w:rsidRPr="005D2F87">
        <w:rPr>
          <w:rFonts w:ascii="Times New Roman" w:hAnsi="Times New Roman"/>
          <w:sz w:val="24"/>
          <w:szCs w:val="24"/>
          <w:lang w:val="en-GB"/>
        </w:rPr>
        <w:t xml:space="preserve">and </w:t>
      </w:r>
      <w:r>
        <w:rPr>
          <w:rFonts w:ascii="Times New Roman" w:hAnsi="Times New Roman"/>
          <w:sz w:val="24"/>
          <w:szCs w:val="24"/>
          <w:lang w:val="en-GB"/>
        </w:rPr>
        <w:t xml:space="preserve">the </w:t>
      </w:r>
      <w:r w:rsidRPr="005D2F87">
        <w:rPr>
          <w:rFonts w:ascii="Times New Roman" w:hAnsi="Times New Roman"/>
          <w:sz w:val="24"/>
          <w:szCs w:val="24"/>
          <w:lang w:val="en-GB"/>
        </w:rPr>
        <w:t>transferability of the rights of alteration to third parties,</w:t>
      </w:r>
    </w:p>
    <w:p w14:paraId="51515470" w14:textId="18F06B93" w:rsidR="00B0220D" w:rsidRPr="005D2F87" w:rsidRDefault="00B0220D" w:rsidP="00B0220D">
      <w:pPr>
        <w:numPr>
          <w:ilvl w:val="2"/>
          <w:numId w:val="1"/>
        </w:numPr>
        <w:spacing w:after="120" w:line="240" w:lineRule="auto"/>
        <w:ind w:left="1440" w:hanging="540"/>
        <w:jc w:val="both"/>
        <w:rPr>
          <w:rFonts w:ascii="Times New Roman" w:hAnsi="Times New Roman"/>
          <w:sz w:val="24"/>
          <w:szCs w:val="24"/>
          <w:lang w:val="en-GB"/>
        </w:rPr>
      </w:pPr>
      <w:r w:rsidRPr="00B0220D">
        <w:rPr>
          <w:rFonts w:ascii="Times New Roman" w:hAnsi="Times New Roman"/>
          <w:sz w:val="24"/>
          <w:szCs w:val="24"/>
          <w:lang w:val="en-GB"/>
        </w:rPr>
        <w:t xml:space="preserve">shall </w:t>
      </w:r>
      <w:r w:rsidRPr="00B0220D">
        <w:rPr>
          <w:rFonts w:ascii="Times New Roman" w:hAnsi="Times New Roman"/>
          <w:sz w:val="24"/>
          <w:szCs w:val="24"/>
          <w:u w:val="single"/>
          <w:lang w:val="en-GB"/>
        </w:rPr>
        <w:t>not</w:t>
      </w:r>
      <w:r>
        <w:rPr>
          <w:rFonts w:ascii="Times New Roman" w:hAnsi="Times New Roman"/>
          <w:sz w:val="24"/>
          <w:szCs w:val="24"/>
          <w:lang w:val="en-GB"/>
        </w:rPr>
        <w:t xml:space="preserve"> </w:t>
      </w:r>
      <w:r w:rsidRPr="00B0220D">
        <w:rPr>
          <w:rFonts w:ascii="Times New Roman" w:hAnsi="Times New Roman"/>
          <w:sz w:val="24"/>
          <w:szCs w:val="24"/>
          <w:lang w:val="en-GB"/>
        </w:rPr>
        <w:t xml:space="preserve">cover </w:t>
      </w:r>
      <w:r>
        <w:rPr>
          <w:rFonts w:ascii="Times New Roman" w:hAnsi="Times New Roman"/>
          <w:sz w:val="24"/>
          <w:szCs w:val="24"/>
          <w:lang w:val="en-GB"/>
        </w:rPr>
        <w:t xml:space="preserve">the </w:t>
      </w:r>
      <w:r w:rsidRPr="005D2F87">
        <w:rPr>
          <w:rFonts w:ascii="Times New Roman" w:hAnsi="Times New Roman"/>
          <w:sz w:val="24"/>
          <w:szCs w:val="24"/>
          <w:lang w:val="en-GB"/>
        </w:rPr>
        <w:t>transferability of the license to third parties</w:t>
      </w:r>
      <w:r>
        <w:rPr>
          <w:rFonts w:ascii="Times New Roman" w:hAnsi="Times New Roman"/>
          <w:sz w:val="24"/>
          <w:szCs w:val="24"/>
          <w:lang w:val="en-GB"/>
        </w:rPr>
        <w:t>.</w:t>
      </w:r>
    </w:p>
    <w:p w14:paraId="5FBF53B4" w14:textId="3590AAF3" w:rsidR="00A66C51" w:rsidRDefault="00A66C51" w:rsidP="005733C7">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provide the installation kits of the </w:t>
      </w:r>
      <w:r w:rsidR="005733C7" w:rsidRPr="005733C7">
        <w:rPr>
          <w:rFonts w:ascii="Times New Roman" w:hAnsi="Times New Roman"/>
          <w:sz w:val="24"/>
          <w:szCs w:val="24"/>
          <w:lang w:val="en-GB"/>
        </w:rPr>
        <w:t>Software Items</w:t>
      </w:r>
      <w:r w:rsidR="005733C7" w:rsidRPr="005733C7" w:rsidDel="005733C7">
        <w:rPr>
          <w:rFonts w:ascii="Times New Roman" w:hAnsi="Times New Roman"/>
          <w:sz w:val="24"/>
          <w:szCs w:val="24"/>
          <w:lang w:val="en-GB"/>
        </w:rPr>
        <w:t xml:space="preserve"> </w:t>
      </w:r>
      <w:r w:rsidRPr="005D2F87">
        <w:rPr>
          <w:rFonts w:ascii="Times New Roman" w:hAnsi="Times New Roman"/>
          <w:sz w:val="24"/>
          <w:szCs w:val="24"/>
          <w:lang w:val="en-GB"/>
        </w:rPr>
        <w:t>on electronic data carriers, or shall provide online access to such installation kits.</w:t>
      </w:r>
    </w:p>
    <w:p w14:paraId="4FC4CFCB" w14:textId="1E3DB12B" w:rsidR="00AB5C2F" w:rsidRPr="005D2F87" w:rsidRDefault="00AB5C2F" w:rsidP="005733C7">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The provisions of th</w:t>
      </w:r>
      <w:r w:rsidR="007D2681">
        <w:rPr>
          <w:rFonts w:ascii="Times New Roman" w:hAnsi="Times New Roman"/>
          <w:sz w:val="24"/>
          <w:szCs w:val="24"/>
          <w:lang w:val="en-GB"/>
        </w:rPr>
        <w:t>e present</w:t>
      </w:r>
      <w:r>
        <w:rPr>
          <w:rFonts w:ascii="Times New Roman" w:hAnsi="Times New Roman"/>
          <w:sz w:val="24"/>
          <w:szCs w:val="24"/>
          <w:lang w:val="en-GB"/>
        </w:rPr>
        <w:t xml:space="preserve"> Section 14 shall be applicable also to the software products run on the Devices (e.g. firmware) that do not qualify as Software Items under this Contract.</w:t>
      </w:r>
    </w:p>
    <w:p w14:paraId="5FBF53B6" w14:textId="77777777" w:rsidR="00A66C51" w:rsidRPr="005D2F87" w:rsidRDefault="00A66C51" w:rsidP="00A66C51">
      <w:pPr>
        <w:rPr>
          <w:rFonts w:ascii="Times New Roman" w:hAnsi="Times New Roman"/>
          <w:b/>
          <w:bCs/>
          <w:sz w:val="24"/>
          <w:szCs w:val="24"/>
          <w:lang w:val="en-GB"/>
        </w:rPr>
      </w:pPr>
    </w:p>
    <w:p w14:paraId="5FBF53B7" w14:textId="77777777"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CONTACT PERSONS</w:t>
      </w:r>
    </w:p>
    <w:p w14:paraId="5FBF53B8" w14:textId="77777777"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appoint the </w:t>
      </w:r>
      <w:r w:rsidR="00875D34" w:rsidRPr="005D2F87">
        <w:rPr>
          <w:rFonts w:ascii="Times New Roman" w:hAnsi="Times New Roman"/>
          <w:sz w:val="24"/>
          <w:szCs w:val="24"/>
          <w:lang w:val="en-GB"/>
        </w:rPr>
        <w:t xml:space="preserve">following </w:t>
      </w:r>
      <w:r w:rsidRPr="005D2F87">
        <w:rPr>
          <w:rFonts w:ascii="Times New Roman" w:hAnsi="Times New Roman"/>
          <w:sz w:val="24"/>
          <w:szCs w:val="24"/>
          <w:lang w:val="en-GB"/>
        </w:rPr>
        <w:t>persons as:</w:t>
      </w:r>
    </w:p>
    <w:p w14:paraId="5FBF53B9" w14:textId="77777777" w:rsidR="00A66C51" w:rsidRPr="005D2F87" w:rsidRDefault="00875D34" w:rsidP="00A66C51">
      <w:pPr>
        <w:widowControl w:val="0"/>
        <w:numPr>
          <w:ilvl w:val="2"/>
          <w:numId w:val="1"/>
        </w:numPr>
        <w:autoSpaceDE w:val="0"/>
        <w:autoSpaceDN w:val="0"/>
        <w:spacing w:after="120" w:line="240" w:lineRule="auto"/>
        <w:ind w:left="709" w:hanging="425"/>
        <w:jc w:val="both"/>
        <w:rPr>
          <w:rFonts w:ascii="Times New Roman" w:hAnsi="Times New Roman"/>
          <w:sz w:val="24"/>
          <w:szCs w:val="24"/>
          <w:lang w:val="en-GB"/>
        </w:rPr>
      </w:pPr>
      <w:r w:rsidRPr="005D2F87">
        <w:rPr>
          <w:rFonts w:ascii="Times New Roman" w:hAnsi="Times New Roman"/>
          <w:sz w:val="24"/>
          <w:szCs w:val="24"/>
          <w:lang w:val="en-GB"/>
        </w:rPr>
        <w:t>the c</w:t>
      </w:r>
      <w:r w:rsidR="00A66C51" w:rsidRPr="005D2F87">
        <w:rPr>
          <w:rFonts w:ascii="Times New Roman" w:hAnsi="Times New Roman"/>
          <w:sz w:val="24"/>
          <w:szCs w:val="24"/>
          <w:lang w:val="en-GB"/>
        </w:rPr>
        <w:t>ontact person on behalf of the Customer:</w:t>
      </w:r>
    </w:p>
    <w:p w14:paraId="5FBF53BA" w14:textId="363765DB" w:rsidR="00A66C51" w:rsidRPr="005D2F87" w:rsidRDefault="00BB2D73" w:rsidP="00A66C51">
      <w:pPr>
        <w:spacing w:after="120" w:line="240" w:lineRule="auto"/>
        <w:ind w:left="1059"/>
        <w:rPr>
          <w:rFonts w:ascii="Times New Roman" w:hAnsi="Times New Roman"/>
          <w:sz w:val="24"/>
          <w:szCs w:val="24"/>
          <w:lang w:val="en-GB"/>
        </w:rPr>
      </w:pPr>
      <w:r w:rsidRPr="00BB2D73">
        <w:rPr>
          <w:rFonts w:ascii="Times New Roman" w:hAnsi="Times New Roman"/>
          <w:sz w:val="24"/>
          <w:szCs w:val="24"/>
          <w:lang w:val="en-GB"/>
        </w:rPr>
        <w:t>Mr Gábor CSERHÁTI, head of Radar Department</w:t>
      </w:r>
    </w:p>
    <w:p w14:paraId="5FBF53BB" w14:textId="064B4A45"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Phone:</w:t>
      </w:r>
      <w:r w:rsidRPr="005D2F87">
        <w:rPr>
          <w:rFonts w:ascii="Times New Roman" w:hAnsi="Times New Roman"/>
          <w:sz w:val="24"/>
          <w:szCs w:val="24"/>
          <w:lang w:val="en-GB"/>
        </w:rPr>
        <w:tab/>
        <w:t>+36-1-293-</w:t>
      </w:r>
      <w:r w:rsidR="00BB2D73" w:rsidRPr="00BB2D73">
        <w:rPr>
          <w:rFonts w:ascii="Times New Roman" w:hAnsi="Times New Roman"/>
          <w:sz w:val="24"/>
          <w:szCs w:val="24"/>
          <w:lang w:val="en-GB"/>
        </w:rPr>
        <w:t>4101</w:t>
      </w:r>
    </w:p>
    <w:p w14:paraId="5FBF53BC" w14:textId="19C14D6C"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Fax:</w:t>
      </w:r>
      <w:r w:rsidRPr="005D2F87">
        <w:rPr>
          <w:rFonts w:ascii="Times New Roman" w:hAnsi="Times New Roman"/>
          <w:sz w:val="24"/>
          <w:szCs w:val="24"/>
          <w:lang w:val="en-GB"/>
        </w:rPr>
        <w:tab/>
        <w:t>+36-1-293</w:t>
      </w:r>
      <w:r w:rsidR="00BB2D73" w:rsidRPr="005D2F87">
        <w:rPr>
          <w:rFonts w:ascii="Times New Roman" w:hAnsi="Times New Roman"/>
          <w:sz w:val="24"/>
          <w:szCs w:val="24"/>
          <w:lang w:val="en-GB"/>
        </w:rPr>
        <w:t>-</w:t>
      </w:r>
      <w:r w:rsidR="00BB2D73">
        <w:rPr>
          <w:rFonts w:ascii="Times New Roman" w:hAnsi="Times New Roman"/>
          <w:sz w:val="24"/>
          <w:szCs w:val="24"/>
          <w:lang w:val="en-GB"/>
        </w:rPr>
        <w:t>4121</w:t>
      </w:r>
    </w:p>
    <w:p w14:paraId="5FBF53BD" w14:textId="21BC30AD"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Mobile:</w:t>
      </w:r>
      <w:r w:rsidRPr="005D2F87">
        <w:rPr>
          <w:rFonts w:ascii="Times New Roman" w:hAnsi="Times New Roman"/>
          <w:sz w:val="24"/>
          <w:szCs w:val="24"/>
          <w:lang w:val="en-GB"/>
        </w:rPr>
        <w:tab/>
      </w:r>
      <w:r w:rsidR="00BB2D73" w:rsidRPr="00BB2D73">
        <w:rPr>
          <w:rFonts w:ascii="Times New Roman" w:hAnsi="Times New Roman"/>
          <w:sz w:val="24"/>
          <w:szCs w:val="24"/>
        </w:rPr>
        <w:t>+36305039605</w:t>
      </w:r>
    </w:p>
    <w:p w14:paraId="5FBF53BE" w14:textId="73A248D3"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E-mail:</w:t>
      </w:r>
      <w:r w:rsidRPr="005D2F87">
        <w:rPr>
          <w:rFonts w:ascii="Times New Roman" w:hAnsi="Times New Roman"/>
          <w:sz w:val="24"/>
          <w:szCs w:val="24"/>
          <w:lang w:val="en-GB"/>
        </w:rPr>
        <w:tab/>
      </w:r>
      <w:r w:rsidR="00BB2D73">
        <w:rPr>
          <w:rStyle w:val="Hiperhivatkozs"/>
          <w:sz w:val="24"/>
          <w:szCs w:val="24"/>
          <w:lang w:val="en-GB"/>
        </w:rPr>
        <w:t>gabor.cserhati</w:t>
      </w:r>
      <w:r w:rsidR="00BB2D73" w:rsidRPr="005D2F87">
        <w:rPr>
          <w:rStyle w:val="Hiperhivatkozs"/>
          <w:sz w:val="24"/>
          <w:szCs w:val="24"/>
          <w:lang w:val="en-GB"/>
        </w:rPr>
        <w:t>@</w:t>
      </w:r>
      <w:r w:rsidRPr="005D2F87">
        <w:rPr>
          <w:rStyle w:val="Hiperhivatkozs"/>
          <w:sz w:val="24"/>
          <w:szCs w:val="24"/>
          <w:lang w:val="en-GB"/>
        </w:rPr>
        <w:t>hungarocontrol.hu</w:t>
      </w:r>
    </w:p>
    <w:p w14:paraId="5FBF53BF" w14:textId="057FD0DA" w:rsidR="00A66C51" w:rsidRPr="005D2F87" w:rsidRDefault="00875D34" w:rsidP="00A66C51">
      <w:pPr>
        <w:widowControl w:val="0"/>
        <w:numPr>
          <w:ilvl w:val="2"/>
          <w:numId w:val="1"/>
        </w:numPr>
        <w:autoSpaceDE w:val="0"/>
        <w:autoSpaceDN w:val="0"/>
        <w:spacing w:after="120" w:line="240" w:lineRule="auto"/>
        <w:ind w:left="709" w:hanging="425"/>
        <w:jc w:val="both"/>
        <w:rPr>
          <w:rFonts w:ascii="Times New Roman" w:hAnsi="Times New Roman"/>
          <w:sz w:val="24"/>
          <w:szCs w:val="24"/>
          <w:lang w:val="en-GB"/>
        </w:rPr>
      </w:pPr>
      <w:r w:rsidRPr="005D2F87">
        <w:rPr>
          <w:rFonts w:ascii="Times New Roman" w:hAnsi="Times New Roman"/>
          <w:sz w:val="24"/>
          <w:szCs w:val="24"/>
          <w:lang w:val="en-GB"/>
        </w:rPr>
        <w:t>t</w:t>
      </w:r>
      <w:r w:rsidR="00A66C51" w:rsidRPr="005D2F87">
        <w:rPr>
          <w:rFonts w:ascii="Times New Roman" w:hAnsi="Times New Roman"/>
          <w:sz w:val="24"/>
          <w:szCs w:val="24"/>
          <w:lang w:val="en-GB"/>
        </w:rPr>
        <w:t xml:space="preserve">he person authorised to </w:t>
      </w:r>
      <w:r w:rsidR="00C67F1D">
        <w:rPr>
          <w:rFonts w:ascii="Times New Roman" w:hAnsi="Times New Roman"/>
          <w:sz w:val="24"/>
          <w:szCs w:val="24"/>
          <w:lang w:val="en-GB"/>
        </w:rPr>
        <w:t>cert</w:t>
      </w:r>
      <w:r w:rsidR="00C67F1D" w:rsidRPr="005D2F87">
        <w:rPr>
          <w:rFonts w:ascii="Times New Roman" w:hAnsi="Times New Roman"/>
          <w:sz w:val="24"/>
          <w:szCs w:val="24"/>
          <w:lang w:val="en-GB"/>
        </w:rPr>
        <w:t xml:space="preserve">ify </w:t>
      </w:r>
      <w:r w:rsidR="00A66C51" w:rsidRPr="005D2F87">
        <w:rPr>
          <w:rFonts w:ascii="Times New Roman" w:hAnsi="Times New Roman"/>
          <w:sz w:val="24"/>
          <w:szCs w:val="24"/>
          <w:lang w:val="en-GB"/>
        </w:rPr>
        <w:t>performance</w:t>
      </w:r>
      <w:r w:rsidR="00252E0C" w:rsidRPr="005D2F87">
        <w:rPr>
          <w:rFonts w:ascii="Times New Roman" w:hAnsi="Times New Roman"/>
          <w:sz w:val="24"/>
          <w:szCs w:val="24"/>
          <w:lang w:val="en-GB"/>
        </w:rPr>
        <w:t xml:space="preserve"> on behalf of the Customer</w:t>
      </w:r>
      <w:r w:rsidR="00A66C51" w:rsidRPr="005D2F87">
        <w:rPr>
          <w:rFonts w:ascii="Times New Roman" w:hAnsi="Times New Roman"/>
          <w:sz w:val="24"/>
          <w:szCs w:val="24"/>
          <w:lang w:val="en-GB"/>
        </w:rPr>
        <w:t>:</w:t>
      </w:r>
    </w:p>
    <w:p w14:paraId="5FBF53C0" w14:textId="0ED3B31F" w:rsidR="00A66C51" w:rsidRPr="005D2F87" w:rsidRDefault="00875D34"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 xml:space="preserve">Mr </w:t>
      </w:r>
      <w:r w:rsidR="00BB2D73">
        <w:rPr>
          <w:rFonts w:ascii="Times New Roman" w:hAnsi="Times New Roman"/>
          <w:sz w:val="24"/>
          <w:szCs w:val="24"/>
          <w:lang w:val="en-GB"/>
        </w:rPr>
        <w:t>Barnabás KIS</w:t>
      </w:r>
      <w:r w:rsidR="00A66C51" w:rsidRPr="005D2F87">
        <w:rPr>
          <w:rFonts w:ascii="Times New Roman" w:hAnsi="Times New Roman"/>
          <w:sz w:val="24"/>
          <w:szCs w:val="24"/>
          <w:lang w:val="en-GB"/>
        </w:rPr>
        <w:t xml:space="preserve">, </w:t>
      </w:r>
      <w:r w:rsidR="00BB2D73" w:rsidRPr="00BB2D73">
        <w:rPr>
          <w:rFonts w:ascii="Times New Roman" w:hAnsi="Times New Roman"/>
          <w:sz w:val="24"/>
          <w:szCs w:val="24"/>
          <w:lang w:val="en-GB"/>
        </w:rPr>
        <w:t>Chief Technology Officer</w:t>
      </w:r>
    </w:p>
    <w:p w14:paraId="5FBF53C1" w14:textId="6A8B6175"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Phone:</w:t>
      </w:r>
      <w:r w:rsidRPr="005D2F87">
        <w:rPr>
          <w:rFonts w:ascii="Times New Roman" w:hAnsi="Times New Roman"/>
          <w:sz w:val="24"/>
          <w:szCs w:val="24"/>
          <w:lang w:val="en-GB"/>
        </w:rPr>
        <w:tab/>
        <w:t>+36-1-293-</w:t>
      </w:r>
      <w:r w:rsidR="00BB2D73">
        <w:rPr>
          <w:rFonts w:ascii="Times New Roman" w:hAnsi="Times New Roman"/>
          <w:sz w:val="24"/>
          <w:szCs w:val="24"/>
          <w:lang w:val="en-GB"/>
        </w:rPr>
        <w:t>4171</w:t>
      </w:r>
    </w:p>
    <w:p w14:paraId="5FBF53C2" w14:textId="77777777"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Fax:</w:t>
      </w:r>
      <w:r w:rsidRPr="005D2F87">
        <w:rPr>
          <w:rFonts w:ascii="Times New Roman" w:hAnsi="Times New Roman"/>
          <w:sz w:val="24"/>
          <w:szCs w:val="24"/>
          <w:lang w:val="en-GB"/>
        </w:rPr>
        <w:tab/>
        <w:t>+36-1-293-4121</w:t>
      </w:r>
    </w:p>
    <w:p w14:paraId="5FBF53C3" w14:textId="0026C45D"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Mobile:</w:t>
      </w:r>
      <w:r w:rsidRPr="005D2F87">
        <w:rPr>
          <w:rFonts w:ascii="Times New Roman" w:hAnsi="Times New Roman"/>
          <w:sz w:val="24"/>
          <w:szCs w:val="24"/>
          <w:lang w:val="en-GB"/>
        </w:rPr>
        <w:tab/>
        <w:t>+36</w:t>
      </w:r>
      <w:r w:rsidR="00BB2D73">
        <w:rPr>
          <w:rFonts w:ascii="Times New Roman" w:hAnsi="Times New Roman"/>
          <w:sz w:val="24"/>
          <w:szCs w:val="24"/>
          <w:lang w:val="en-GB"/>
        </w:rPr>
        <w:t>30</w:t>
      </w:r>
      <w:r w:rsidR="00BB2D73" w:rsidRPr="00BB2D73">
        <w:rPr>
          <w:rFonts w:ascii="Times New Roman" w:hAnsi="Times New Roman"/>
          <w:sz w:val="24"/>
          <w:szCs w:val="24"/>
        </w:rPr>
        <w:t>9313610</w:t>
      </w:r>
    </w:p>
    <w:p w14:paraId="5FBF53C4" w14:textId="6A47C4C0" w:rsidR="00A66C51" w:rsidRPr="005D2F87" w:rsidRDefault="00A66C51" w:rsidP="00A66C51">
      <w:pPr>
        <w:spacing w:after="120" w:line="240" w:lineRule="auto"/>
        <w:ind w:left="1059"/>
        <w:rPr>
          <w:rFonts w:ascii="Times New Roman" w:hAnsi="Times New Roman"/>
          <w:sz w:val="24"/>
          <w:szCs w:val="24"/>
          <w:lang w:val="en-GB"/>
        </w:rPr>
      </w:pPr>
      <w:r w:rsidRPr="005D2F87">
        <w:rPr>
          <w:rFonts w:ascii="Times New Roman" w:hAnsi="Times New Roman"/>
          <w:sz w:val="24"/>
          <w:szCs w:val="24"/>
          <w:lang w:val="en-GB"/>
        </w:rPr>
        <w:t>E-mail:</w:t>
      </w:r>
      <w:r w:rsidRPr="005D2F87">
        <w:rPr>
          <w:rFonts w:ascii="Times New Roman" w:hAnsi="Times New Roman"/>
          <w:sz w:val="24"/>
          <w:szCs w:val="24"/>
          <w:lang w:val="en-GB"/>
        </w:rPr>
        <w:tab/>
      </w:r>
      <w:hyperlink r:id="rId13" w:history="1">
        <w:r w:rsidR="00BB2D73">
          <w:rPr>
            <w:rStyle w:val="Hiperhivatkozs"/>
            <w:sz w:val="24"/>
            <w:szCs w:val="24"/>
            <w:lang w:val="en-GB"/>
          </w:rPr>
          <w:t>barnabas.kis</w:t>
        </w:r>
        <w:r w:rsidR="00BB2D73" w:rsidRPr="005D2F87">
          <w:rPr>
            <w:rStyle w:val="Hiperhivatkozs"/>
            <w:sz w:val="24"/>
            <w:szCs w:val="24"/>
            <w:lang w:val="en-GB"/>
          </w:rPr>
          <w:t>@hungarocontrol.hu</w:t>
        </w:r>
      </w:hyperlink>
    </w:p>
    <w:p w14:paraId="5FBF53C5" w14:textId="137BFFFC" w:rsidR="00A66C51" w:rsidRPr="005D2F87" w:rsidRDefault="00875D34" w:rsidP="00A66C51">
      <w:pPr>
        <w:widowControl w:val="0"/>
        <w:numPr>
          <w:ilvl w:val="2"/>
          <w:numId w:val="1"/>
        </w:numPr>
        <w:autoSpaceDE w:val="0"/>
        <w:autoSpaceDN w:val="0"/>
        <w:spacing w:after="120" w:line="240" w:lineRule="auto"/>
        <w:ind w:left="709" w:hanging="425"/>
        <w:jc w:val="both"/>
        <w:rPr>
          <w:rFonts w:ascii="Times New Roman" w:hAnsi="Times New Roman"/>
          <w:sz w:val="24"/>
          <w:szCs w:val="24"/>
          <w:lang w:val="en-GB"/>
        </w:rPr>
      </w:pPr>
      <w:r w:rsidRPr="005D2F87">
        <w:rPr>
          <w:rFonts w:ascii="Times New Roman" w:hAnsi="Times New Roman"/>
          <w:sz w:val="24"/>
          <w:szCs w:val="24"/>
          <w:lang w:val="en-GB"/>
        </w:rPr>
        <w:t>c</w:t>
      </w:r>
      <w:r w:rsidR="00A66C51" w:rsidRPr="005D2F87">
        <w:rPr>
          <w:rFonts w:ascii="Times New Roman" w:hAnsi="Times New Roman"/>
          <w:sz w:val="24"/>
          <w:szCs w:val="24"/>
          <w:lang w:val="en-GB"/>
        </w:rPr>
        <w:t xml:space="preserve">ontact person for the </w:t>
      </w:r>
      <w:r w:rsidR="00D12092">
        <w:rPr>
          <w:rFonts w:ascii="Times New Roman" w:hAnsi="Times New Roman"/>
          <w:sz w:val="24"/>
          <w:szCs w:val="24"/>
          <w:lang w:val="en-GB"/>
        </w:rPr>
        <w:t>Supplier</w:t>
      </w:r>
      <w:r w:rsidR="00A66C51" w:rsidRPr="005D2F87">
        <w:rPr>
          <w:rFonts w:ascii="Times New Roman" w:hAnsi="Times New Roman"/>
          <w:sz w:val="24"/>
          <w:szCs w:val="24"/>
          <w:lang w:val="en-GB"/>
        </w:rPr>
        <w:t>:</w:t>
      </w:r>
    </w:p>
    <w:p w14:paraId="5FBF53C6" w14:textId="77777777" w:rsidR="00A66C51" w:rsidRPr="0068343E" w:rsidRDefault="00252E0C" w:rsidP="00A66C51">
      <w:pPr>
        <w:spacing w:after="120" w:line="240" w:lineRule="auto"/>
        <w:ind w:left="1059"/>
        <w:rPr>
          <w:rFonts w:ascii="Times New Roman" w:hAnsi="Times New Roman"/>
          <w:sz w:val="24"/>
          <w:szCs w:val="24"/>
          <w:lang w:val="fr-FR"/>
        </w:rPr>
      </w:pPr>
      <w:r w:rsidRPr="0068343E">
        <w:rPr>
          <w:rFonts w:ascii="Times New Roman" w:hAnsi="Times New Roman"/>
          <w:sz w:val="24"/>
          <w:szCs w:val="24"/>
          <w:lang w:val="fr-FR"/>
        </w:rPr>
        <w:t>…</w:t>
      </w:r>
    </w:p>
    <w:p w14:paraId="5FBF53C7" w14:textId="77777777" w:rsidR="00A66C51" w:rsidRPr="0068343E" w:rsidRDefault="00A66C51" w:rsidP="00A66C51">
      <w:pPr>
        <w:spacing w:after="120" w:line="240" w:lineRule="auto"/>
        <w:ind w:left="1059"/>
        <w:rPr>
          <w:rFonts w:ascii="Times New Roman" w:hAnsi="Times New Roman"/>
          <w:sz w:val="24"/>
          <w:szCs w:val="24"/>
          <w:lang w:val="fr-FR"/>
        </w:rPr>
      </w:pPr>
      <w:r w:rsidRPr="0068343E">
        <w:rPr>
          <w:rFonts w:ascii="Times New Roman" w:hAnsi="Times New Roman"/>
          <w:sz w:val="24"/>
          <w:szCs w:val="24"/>
          <w:lang w:val="fr-FR"/>
        </w:rPr>
        <w:t>Phone:</w:t>
      </w:r>
      <w:r w:rsidRPr="0068343E">
        <w:rPr>
          <w:rFonts w:ascii="Times New Roman" w:hAnsi="Times New Roman"/>
          <w:sz w:val="24"/>
          <w:szCs w:val="24"/>
          <w:lang w:val="fr-FR"/>
        </w:rPr>
        <w:tab/>
        <w:t>+</w:t>
      </w:r>
      <w:r w:rsidR="00252E0C" w:rsidRPr="0068343E">
        <w:rPr>
          <w:rFonts w:ascii="Times New Roman" w:hAnsi="Times New Roman"/>
          <w:sz w:val="24"/>
          <w:szCs w:val="24"/>
          <w:lang w:val="fr-FR"/>
        </w:rPr>
        <w:t>…</w:t>
      </w:r>
    </w:p>
    <w:p w14:paraId="5FBF53C8" w14:textId="77777777" w:rsidR="00A66C51" w:rsidRPr="0068343E" w:rsidRDefault="00A66C51" w:rsidP="00A66C51">
      <w:pPr>
        <w:spacing w:after="120" w:line="240" w:lineRule="auto"/>
        <w:ind w:left="1059"/>
        <w:rPr>
          <w:rFonts w:ascii="Times New Roman" w:hAnsi="Times New Roman"/>
          <w:sz w:val="24"/>
          <w:szCs w:val="24"/>
          <w:lang w:val="fr-FR"/>
        </w:rPr>
      </w:pPr>
      <w:r w:rsidRPr="0068343E">
        <w:rPr>
          <w:rFonts w:ascii="Times New Roman" w:hAnsi="Times New Roman"/>
          <w:sz w:val="24"/>
          <w:szCs w:val="24"/>
          <w:lang w:val="fr-FR"/>
        </w:rPr>
        <w:t>Fax:</w:t>
      </w:r>
      <w:r w:rsidRPr="0068343E">
        <w:rPr>
          <w:rFonts w:ascii="Times New Roman" w:hAnsi="Times New Roman"/>
          <w:sz w:val="24"/>
          <w:szCs w:val="24"/>
          <w:lang w:val="fr-FR"/>
        </w:rPr>
        <w:tab/>
        <w:t>+</w:t>
      </w:r>
      <w:r w:rsidR="00252E0C" w:rsidRPr="0068343E">
        <w:rPr>
          <w:rFonts w:ascii="Times New Roman" w:hAnsi="Times New Roman"/>
          <w:sz w:val="24"/>
          <w:szCs w:val="24"/>
          <w:lang w:val="fr-FR"/>
        </w:rPr>
        <w:t>…</w:t>
      </w:r>
    </w:p>
    <w:p w14:paraId="5FBF53C9" w14:textId="77777777" w:rsidR="00A66C51" w:rsidRPr="0068343E" w:rsidRDefault="00A66C51" w:rsidP="00A66C51">
      <w:pPr>
        <w:spacing w:after="120" w:line="240" w:lineRule="auto"/>
        <w:ind w:left="1059"/>
        <w:rPr>
          <w:rFonts w:ascii="Times New Roman" w:hAnsi="Times New Roman"/>
          <w:sz w:val="24"/>
          <w:szCs w:val="24"/>
          <w:lang w:val="fr-FR"/>
        </w:rPr>
      </w:pPr>
      <w:r w:rsidRPr="0068343E">
        <w:rPr>
          <w:rFonts w:ascii="Times New Roman" w:hAnsi="Times New Roman"/>
          <w:sz w:val="24"/>
          <w:szCs w:val="24"/>
          <w:lang w:val="fr-FR"/>
        </w:rPr>
        <w:t>Mobile:</w:t>
      </w:r>
      <w:r w:rsidRPr="0068343E">
        <w:rPr>
          <w:rFonts w:ascii="Times New Roman" w:hAnsi="Times New Roman"/>
          <w:sz w:val="24"/>
          <w:szCs w:val="24"/>
          <w:lang w:val="fr-FR"/>
        </w:rPr>
        <w:tab/>
        <w:t>+</w:t>
      </w:r>
      <w:r w:rsidR="00252E0C" w:rsidRPr="0068343E">
        <w:rPr>
          <w:rFonts w:ascii="Times New Roman" w:hAnsi="Times New Roman"/>
          <w:sz w:val="24"/>
          <w:szCs w:val="24"/>
          <w:lang w:val="fr-FR"/>
        </w:rPr>
        <w:t>…</w:t>
      </w:r>
    </w:p>
    <w:p w14:paraId="5FBF53CA" w14:textId="17181049" w:rsidR="00A66C51" w:rsidRPr="0068343E" w:rsidRDefault="00A66C51" w:rsidP="00A66C51">
      <w:pPr>
        <w:spacing w:after="120" w:line="240" w:lineRule="auto"/>
        <w:ind w:left="1059"/>
        <w:rPr>
          <w:rFonts w:ascii="Times New Roman" w:hAnsi="Times New Roman"/>
          <w:sz w:val="24"/>
          <w:szCs w:val="24"/>
          <w:lang w:val="fr-FR"/>
        </w:rPr>
      </w:pPr>
      <w:r w:rsidRPr="0068343E">
        <w:rPr>
          <w:rFonts w:ascii="Times New Roman" w:hAnsi="Times New Roman"/>
          <w:sz w:val="24"/>
          <w:szCs w:val="24"/>
          <w:lang w:val="fr-FR"/>
        </w:rPr>
        <w:t>E-mail:</w:t>
      </w:r>
      <w:r w:rsidRPr="0068343E">
        <w:rPr>
          <w:rFonts w:ascii="Times New Roman" w:hAnsi="Times New Roman"/>
          <w:sz w:val="24"/>
          <w:szCs w:val="24"/>
          <w:lang w:val="fr-FR"/>
        </w:rPr>
        <w:tab/>
      </w:r>
      <w:r w:rsidR="00C67F1D" w:rsidRPr="0068343E">
        <w:rPr>
          <w:rStyle w:val="Hiperhivatkozs"/>
          <w:sz w:val="24"/>
          <w:szCs w:val="24"/>
          <w:lang w:val="fr-FR"/>
        </w:rPr>
        <w:t>…</w:t>
      </w:r>
    </w:p>
    <w:p w14:paraId="5FBF53CB" w14:textId="63EE7AB8" w:rsidR="00A66C51" w:rsidRPr="005D2F87" w:rsidRDefault="00A66C51" w:rsidP="00A66C51">
      <w:pPr>
        <w:widowControl w:val="0"/>
        <w:numPr>
          <w:ilvl w:val="1"/>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Contracting Parties shall have the right to appoint any other contact person with due written notification thereof sent to the other party, and such change shall not be considered as an amendment to this Contract. If, based on the well-grounded written opinion of the Customer, the representative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is not capable of performing his/her tasks or he/she performs these tasks without the required care and circumspection, then Customer shall be entitled to demand removal of the representative of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or his/her replacement, with a written statement sent to the </w:t>
      </w:r>
      <w:r w:rsidR="00D12092">
        <w:rPr>
          <w:rFonts w:ascii="Times New Roman" w:hAnsi="Times New Roman"/>
          <w:sz w:val="24"/>
          <w:szCs w:val="24"/>
          <w:lang w:val="en-GB"/>
        </w:rPr>
        <w:t>Supplier</w:t>
      </w:r>
      <w:r w:rsidRPr="005D2F87">
        <w:rPr>
          <w:rFonts w:ascii="Times New Roman" w:hAnsi="Times New Roman"/>
          <w:sz w:val="24"/>
          <w:szCs w:val="24"/>
          <w:lang w:val="en-GB"/>
        </w:rPr>
        <w:t>.</w:t>
      </w:r>
    </w:p>
    <w:p w14:paraId="5FBF53CC" w14:textId="4EE6DEC0"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language used for contact purposes shall be English.</w:t>
      </w:r>
    </w:p>
    <w:p w14:paraId="5FBF53CD"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agree that any and all statements and other notices shall be sent to the other Party in writing (by personal delivery confirmed in writing, courier, via registered mail with confirmation of receipt, by e-mail with confirmation of receipt, or via fax with confirmation of receipt). The notices shall become effective at the time of taking receipt by the addressee in a certified manner.</w:t>
      </w:r>
    </w:p>
    <w:p w14:paraId="5FBF53CE"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agree that statements sent via fax or e-mail shall be regarded as served and effective on the day of receipt, if sent to the addressee on a working day before 16:00 (CET), as confirmed by a successful transmission report or confirmation. Messages sent via fax or e-mail on holidays, or on working days after 16:00 (CET), and confirmed by a successful transmission report or automatic confirmation, respectively, shall be deemed as served to the addressee at 08:00 (CET) on the next working day following the day of the transmission. In case of any dispute, the sender shall provide evidence for the date and time of sending the message. For the purpose of this point, working days shall mean days that are working days in the respective countries of the registered seat of the Contracting Parties.</w:t>
      </w:r>
    </w:p>
    <w:p w14:paraId="5FBF53CF"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Notices sent via registered post shall be deemed as served on the day of the attempted delivery, if the addressee refuses to take receipt of the delivery. In case of unsuccessful service, the communication shall be deemed as served – unless proven otherwise – on the fifth working day following the second attempted postal delivery, if the service was unsuccessful because the addressee did not take receipt of the delivery (it was returned as „uncollected”). </w:t>
      </w:r>
    </w:p>
    <w:p w14:paraId="5FBF53D0" w14:textId="77777777" w:rsidR="00A66C51" w:rsidRPr="005D2F87" w:rsidRDefault="00A66C51" w:rsidP="00A66C51">
      <w:pPr>
        <w:rPr>
          <w:rFonts w:ascii="Times New Roman" w:hAnsi="Times New Roman"/>
          <w:b/>
          <w:bCs/>
          <w:sz w:val="24"/>
          <w:szCs w:val="24"/>
          <w:lang w:val="en-GB"/>
        </w:rPr>
      </w:pPr>
    </w:p>
    <w:p w14:paraId="5FBF53D1" w14:textId="77777777"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FORCE MAJEURE</w:t>
      </w:r>
    </w:p>
    <w:p w14:paraId="5FBF53D2" w14:textId="3111807B" w:rsidR="00A66C51" w:rsidRPr="005D2F87" w:rsidRDefault="00A66C51" w:rsidP="00E4423B">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Contracting Parties shall not be held responsible for any consequence</w:t>
      </w:r>
      <w:r w:rsidR="00EC1726" w:rsidRPr="005D2F87">
        <w:rPr>
          <w:rFonts w:ascii="Times New Roman" w:hAnsi="Times New Roman"/>
          <w:sz w:val="24"/>
          <w:szCs w:val="24"/>
          <w:lang w:val="en-GB"/>
        </w:rPr>
        <w:t>s</w:t>
      </w:r>
      <w:r w:rsidRPr="005D2F87">
        <w:rPr>
          <w:rFonts w:ascii="Times New Roman" w:hAnsi="Times New Roman"/>
          <w:sz w:val="24"/>
          <w:szCs w:val="24"/>
          <w:lang w:val="en-GB"/>
        </w:rPr>
        <w:t xml:space="preserve"> for which they can show that they were unable to meet their obligations by the respective deadlines due to a force majeure event. Those events shall be considered as Force Majeure, which were unforeseeable </w:t>
      </w:r>
      <w:r w:rsidR="00E4423B">
        <w:rPr>
          <w:rFonts w:ascii="Times New Roman" w:hAnsi="Times New Roman"/>
          <w:sz w:val="24"/>
          <w:szCs w:val="24"/>
          <w:lang w:val="en-GB"/>
        </w:rPr>
        <w:t xml:space="preserve">by and </w:t>
      </w:r>
      <w:r w:rsidR="00E4423B" w:rsidRPr="00E4423B">
        <w:rPr>
          <w:rFonts w:ascii="Times New Roman" w:hAnsi="Times New Roman"/>
          <w:sz w:val="24"/>
          <w:szCs w:val="24"/>
        </w:rPr>
        <w:t xml:space="preserve">beyond </w:t>
      </w:r>
      <w:r w:rsidR="00E4423B">
        <w:rPr>
          <w:rFonts w:ascii="Times New Roman" w:hAnsi="Times New Roman"/>
          <w:sz w:val="24"/>
          <w:szCs w:val="24"/>
        </w:rPr>
        <w:t xml:space="preserve">the </w:t>
      </w:r>
      <w:r w:rsidR="00E4423B" w:rsidRPr="00E4423B">
        <w:rPr>
          <w:rFonts w:ascii="Times New Roman" w:hAnsi="Times New Roman"/>
          <w:sz w:val="24"/>
          <w:szCs w:val="24"/>
        </w:rPr>
        <w:t>control</w:t>
      </w:r>
      <w:r w:rsidR="00E4423B">
        <w:rPr>
          <w:rFonts w:ascii="Times New Roman" w:hAnsi="Times New Roman"/>
          <w:sz w:val="24"/>
          <w:szCs w:val="24"/>
        </w:rPr>
        <w:t xml:space="preserve"> of</w:t>
      </w:r>
      <w:r w:rsidR="00E4423B">
        <w:rPr>
          <w:rFonts w:ascii="Times New Roman" w:hAnsi="Times New Roman"/>
          <w:sz w:val="24"/>
          <w:szCs w:val="24"/>
          <w:lang w:val="en-GB"/>
        </w:rPr>
        <w:t xml:space="preserve"> the given Party</w:t>
      </w:r>
      <w:r w:rsidR="00E4423B">
        <w:rPr>
          <w:rFonts w:ascii="Times New Roman" w:hAnsi="Times New Roman"/>
          <w:sz w:val="24"/>
          <w:szCs w:val="24"/>
        </w:rPr>
        <w:t>,</w:t>
      </w:r>
      <w:r w:rsidR="00E4423B" w:rsidRPr="005D2F87">
        <w:rPr>
          <w:rFonts w:ascii="Times New Roman" w:hAnsi="Times New Roman"/>
          <w:sz w:val="24"/>
          <w:szCs w:val="24"/>
          <w:lang w:val="en-GB"/>
        </w:rPr>
        <w:t xml:space="preserve"> </w:t>
      </w:r>
      <w:r w:rsidRPr="005D2F87">
        <w:rPr>
          <w:rFonts w:ascii="Times New Roman" w:hAnsi="Times New Roman"/>
          <w:sz w:val="24"/>
          <w:szCs w:val="24"/>
          <w:lang w:val="en-GB"/>
        </w:rPr>
        <w:t xml:space="preserve">and </w:t>
      </w:r>
      <w:r w:rsidR="00A91980">
        <w:rPr>
          <w:rFonts w:ascii="Times New Roman" w:hAnsi="Times New Roman"/>
          <w:sz w:val="24"/>
          <w:szCs w:val="24"/>
        </w:rPr>
        <w:t xml:space="preserve">which proved to be </w:t>
      </w:r>
      <w:r w:rsidR="00A91980" w:rsidRPr="00A91980">
        <w:rPr>
          <w:rFonts w:ascii="Times New Roman" w:hAnsi="Times New Roman"/>
          <w:sz w:val="24"/>
          <w:szCs w:val="24"/>
          <w:lang w:val="en-GB"/>
        </w:rPr>
        <w:t xml:space="preserve">unavoidable </w:t>
      </w:r>
      <w:r w:rsidRPr="005D2F87">
        <w:rPr>
          <w:rFonts w:ascii="Times New Roman" w:hAnsi="Times New Roman"/>
          <w:sz w:val="24"/>
          <w:szCs w:val="24"/>
          <w:lang w:val="en-GB"/>
        </w:rPr>
        <w:t xml:space="preserve">in spite of having taken all due care by the </w:t>
      </w:r>
      <w:r w:rsidR="00E4423B" w:rsidRPr="00E4423B">
        <w:rPr>
          <w:rFonts w:ascii="Times New Roman" w:hAnsi="Times New Roman"/>
          <w:sz w:val="24"/>
          <w:szCs w:val="24"/>
          <w:lang w:val="en-GB"/>
        </w:rPr>
        <w:t>Contracting Parties</w:t>
      </w:r>
      <w:r w:rsidRPr="005D2F87">
        <w:rPr>
          <w:rFonts w:ascii="Times New Roman" w:hAnsi="Times New Roman"/>
          <w:sz w:val="24"/>
          <w:szCs w:val="24"/>
          <w:lang w:val="en-GB"/>
        </w:rPr>
        <w:t>.</w:t>
      </w:r>
    </w:p>
    <w:p w14:paraId="5FBF53D3" w14:textId="7E840B74" w:rsidR="00A66C51" w:rsidRPr="005D2F87" w:rsidRDefault="00A66C51" w:rsidP="00AC2F8A">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case of a Force Majeure event, the respective performance deadline shall be extended with the period of the Force Majeure event, however for a maximum of 60 (sixty)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days.</w:t>
      </w:r>
      <w:r w:rsidR="00AC2F8A" w:rsidRPr="005D2F87">
        <w:rPr>
          <w:rFonts w:ascii="Times New Roman" w:hAnsi="Times New Roman"/>
          <w:sz w:val="24"/>
          <w:szCs w:val="24"/>
          <w:lang w:val="en-GB"/>
        </w:rPr>
        <w:t xml:space="preserve"> </w:t>
      </w:r>
      <w:r w:rsidRPr="005D2F87">
        <w:rPr>
          <w:rFonts w:ascii="Times New Roman" w:hAnsi="Times New Roman"/>
          <w:sz w:val="24"/>
          <w:szCs w:val="24"/>
          <w:lang w:val="en-GB"/>
        </w:rPr>
        <w:t xml:space="preserve">Should this deadline expire, the Contracting Parties shall agree on the additional measures to be </w:t>
      </w:r>
      <w:r w:rsidR="0031454C" w:rsidRPr="005D2F87">
        <w:rPr>
          <w:rFonts w:ascii="Times New Roman" w:hAnsi="Times New Roman"/>
          <w:sz w:val="24"/>
          <w:szCs w:val="24"/>
          <w:lang w:val="en-GB"/>
        </w:rPr>
        <w:t>taken.</w:t>
      </w:r>
      <w:r w:rsidRPr="005D2F87">
        <w:rPr>
          <w:rFonts w:ascii="Times New Roman" w:hAnsi="Times New Roman"/>
          <w:sz w:val="24"/>
          <w:szCs w:val="24"/>
          <w:lang w:val="en-GB"/>
        </w:rPr>
        <w:t xml:space="preserve"> If the consultation of the </w:t>
      </w:r>
      <w:r w:rsidR="005D78D1" w:rsidRPr="005D2F87">
        <w:rPr>
          <w:rFonts w:ascii="Times New Roman" w:hAnsi="Times New Roman"/>
          <w:sz w:val="24"/>
          <w:szCs w:val="24"/>
          <w:lang w:val="en-GB"/>
        </w:rPr>
        <w:t>Contracting P</w:t>
      </w:r>
      <w:r w:rsidRPr="005D2F87">
        <w:rPr>
          <w:rFonts w:ascii="Times New Roman" w:hAnsi="Times New Roman"/>
          <w:sz w:val="24"/>
          <w:szCs w:val="24"/>
          <w:lang w:val="en-GB"/>
        </w:rPr>
        <w:t xml:space="preserve">arties remains unsuccessful after 30 (thirty)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 xml:space="preserve">days, either party may cancel </w:t>
      </w:r>
      <w:r w:rsidR="00E4423B">
        <w:rPr>
          <w:rFonts w:ascii="Times New Roman" w:hAnsi="Times New Roman"/>
          <w:sz w:val="24"/>
          <w:szCs w:val="24"/>
          <w:lang w:val="en-GB"/>
        </w:rPr>
        <w:t xml:space="preserve">or terminate </w:t>
      </w:r>
      <w:r w:rsidRPr="005D2F87">
        <w:rPr>
          <w:rFonts w:ascii="Times New Roman" w:hAnsi="Times New Roman"/>
          <w:sz w:val="24"/>
          <w:szCs w:val="24"/>
          <w:lang w:val="en-GB"/>
        </w:rPr>
        <w:t>this Contract by a unilateral declaration.</w:t>
      </w:r>
    </w:p>
    <w:p w14:paraId="5FBF53D4"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If a Force Majeure event occurs, the party unable to fulfil its obligations shall notify the other party without delay concerning the occurrence of the Force Majeure event and its expected duration. Verification concerning the force majeure circumstances shall be requested from the Chamber of Commerce having competence for the registered seat of such party. The Contracting Parties shall also notify each other about any situation that may lead to a force majeure event after becoming aware of such a situation.</w:t>
      </w:r>
    </w:p>
    <w:p w14:paraId="5FBF53D5"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responsibility of the Contracting Parties shall not be affected in respect of the performance elements, which do not fall under the above provisions, even if the performance becomes particularly difficult </w:t>
      </w:r>
      <w:r w:rsidR="00AC2F8A" w:rsidRPr="005D2F87">
        <w:rPr>
          <w:rFonts w:ascii="Times New Roman" w:hAnsi="Times New Roman"/>
          <w:sz w:val="24"/>
          <w:szCs w:val="24"/>
          <w:lang w:val="en-GB"/>
        </w:rPr>
        <w:t>–</w:t>
      </w:r>
      <w:r w:rsidRPr="005D2F87">
        <w:rPr>
          <w:rFonts w:ascii="Times New Roman" w:hAnsi="Times New Roman"/>
          <w:sz w:val="24"/>
          <w:szCs w:val="24"/>
          <w:lang w:val="en-GB"/>
        </w:rPr>
        <w:t xml:space="preserve"> but not impossible </w:t>
      </w:r>
      <w:r w:rsidR="00AC2F8A" w:rsidRPr="005D2F87">
        <w:rPr>
          <w:rFonts w:ascii="Times New Roman" w:hAnsi="Times New Roman"/>
          <w:sz w:val="24"/>
          <w:szCs w:val="24"/>
          <w:lang w:val="en-GB"/>
        </w:rPr>
        <w:t>–</w:t>
      </w:r>
      <w:r w:rsidRPr="005D2F87">
        <w:rPr>
          <w:rFonts w:ascii="Times New Roman" w:hAnsi="Times New Roman"/>
          <w:sz w:val="24"/>
          <w:szCs w:val="24"/>
          <w:lang w:val="en-GB"/>
        </w:rPr>
        <w:t xml:space="preserve"> for</w:t>
      </w:r>
      <w:r w:rsidR="00AC2F8A" w:rsidRPr="005D2F87">
        <w:rPr>
          <w:rFonts w:ascii="Times New Roman" w:hAnsi="Times New Roman"/>
          <w:sz w:val="24"/>
          <w:szCs w:val="24"/>
          <w:lang w:val="en-GB"/>
        </w:rPr>
        <w:t xml:space="preserve"> </w:t>
      </w:r>
      <w:r w:rsidRPr="005D2F87">
        <w:rPr>
          <w:rFonts w:ascii="Times New Roman" w:hAnsi="Times New Roman"/>
          <w:sz w:val="24"/>
          <w:szCs w:val="24"/>
          <w:lang w:val="en-GB"/>
        </w:rPr>
        <w:t>reasons of extreme or unforeseeable events.</w:t>
      </w:r>
    </w:p>
    <w:p w14:paraId="5FBF53D6" w14:textId="77777777" w:rsidR="00A77028" w:rsidRPr="005D2F87" w:rsidRDefault="00A77028" w:rsidP="00A77028">
      <w:pPr>
        <w:tabs>
          <w:tab w:val="num" w:pos="660"/>
        </w:tabs>
        <w:spacing w:after="120" w:line="240" w:lineRule="auto"/>
        <w:ind w:left="504"/>
        <w:jc w:val="both"/>
        <w:rPr>
          <w:rFonts w:ascii="Times New Roman" w:hAnsi="Times New Roman"/>
          <w:sz w:val="24"/>
          <w:szCs w:val="24"/>
          <w:lang w:val="en-GB"/>
        </w:rPr>
      </w:pPr>
    </w:p>
    <w:p w14:paraId="5FBF53D7" w14:textId="77777777"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sidRPr="005D2F87">
        <w:rPr>
          <w:rFonts w:ascii="Times New Roman" w:hAnsi="Times New Roman"/>
          <w:b/>
          <w:bCs/>
          <w:sz w:val="24"/>
          <w:szCs w:val="24"/>
          <w:lang w:val="en-GB"/>
        </w:rPr>
        <w:t>INSURANCES</w:t>
      </w:r>
    </w:p>
    <w:p w14:paraId="5FBF53D8" w14:textId="26E61972"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may not commence any activity on the worksite</w:t>
      </w:r>
      <w:r w:rsidR="00AC2F8A" w:rsidRPr="005D2F87">
        <w:rPr>
          <w:rFonts w:ascii="Times New Roman" w:hAnsi="Times New Roman"/>
          <w:sz w:val="24"/>
          <w:szCs w:val="24"/>
          <w:lang w:val="en-GB"/>
        </w:rPr>
        <w:t>s</w:t>
      </w:r>
      <w:r w:rsidRPr="005D2F87">
        <w:rPr>
          <w:rFonts w:ascii="Times New Roman" w:hAnsi="Times New Roman"/>
          <w:sz w:val="24"/>
          <w:szCs w:val="24"/>
          <w:lang w:val="en-GB"/>
        </w:rPr>
        <w:t xml:space="preserve"> prior to the commencement of the coverage period of the insurance specified in this Contract. Before delivering the Devices,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provide the Customer with a copy of the coverage certificate of the required insurances, or shall provide other evidence as required by the Customer of covering the risks, or shall make an official declaration to this effect.</w:t>
      </w:r>
    </w:p>
    <w:p w14:paraId="149BF282" w14:textId="5D289E8F" w:rsidR="00FD3247" w:rsidRDefault="00A66C51" w:rsidP="007E79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required insurance</w:t>
      </w:r>
      <w:r w:rsidR="00873205">
        <w:rPr>
          <w:rFonts w:ascii="Times New Roman" w:hAnsi="Times New Roman"/>
          <w:sz w:val="24"/>
          <w:szCs w:val="24"/>
          <w:lang w:val="en-GB"/>
        </w:rPr>
        <w:t xml:space="preserve">, further to the insurance of the delivered </w:t>
      </w:r>
      <w:r w:rsidR="00873205" w:rsidRPr="00873205">
        <w:rPr>
          <w:rFonts w:ascii="Times New Roman" w:hAnsi="Times New Roman"/>
          <w:sz w:val="24"/>
          <w:szCs w:val="24"/>
          <w:lang w:val="en-GB"/>
        </w:rPr>
        <w:t xml:space="preserve">packages during transport </w:t>
      </w:r>
      <w:r w:rsidR="00873205">
        <w:rPr>
          <w:rFonts w:ascii="Times New Roman" w:hAnsi="Times New Roman"/>
          <w:sz w:val="24"/>
          <w:szCs w:val="24"/>
          <w:lang w:val="en-GB"/>
        </w:rPr>
        <w:t>as defined in Section 8.2</w:t>
      </w:r>
      <w:r w:rsidRPr="005D2F87">
        <w:rPr>
          <w:rFonts w:ascii="Times New Roman" w:hAnsi="Times New Roman"/>
          <w:sz w:val="24"/>
          <w:szCs w:val="24"/>
          <w:lang w:val="en-GB"/>
        </w:rPr>
        <w:t xml:space="preserve">: </w:t>
      </w:r>
      <w:r w:rsidR="00FD3247">
        <w:rPr>
          <w:rFonts w:ascii="Times New Roman" w:hAnsi="Times New Roman"/>
          <w:sz w:val="24"/>
          <w:szCs w:val="24"/>
          <w:lang w:val="en-GB"/>
        </w:rPr>
        <w:t xml:space="preserve">Erection All Risks (E.A.R.) or </w:t>
      </w:r>
      <w:r w:rsidRPr="005D2F87">
        <w:rPr>
          <w:rFonts w:ascii="Times New Roman" w:hAnsi="Times New Roman"/>
          <w:sz w:val="24"/>
          <w:szCs w:val="24"/>
          <w:lang w:val="en-GB"/>
        </w:rPr>
        <w:t>liability insurance covering the activi</w:t>
      </w:r>
      <w:r w:rsidR="0031454C" w:rsidRPr="005D2F87">
        <w:rPr>
          <w:rFonts w:ascii="Times New Roman" w:hAnsi="Times New Roman"/>
          <w:sz w:val="24"/>
          <w:szCs w:val="24"/>
          <w:lang w:val="en-GB"/>
        </w:rPr>
        <w:t>ti</w:t>
      </w:r>
      <w:r w:rsidR="00AC2F8A" w:rsidRPr="005D2F87">
        <w:rPr>
          <w:rFonts w:ascii="Times New Roman" w:hAnsi="Times New Roman"/>
          <w:sz w:val="24"/>
          <w:szCs w:val="24"/>
          <w:lang w:val="en-GB"/>
        </w:rPr>
        <w:t xml:space="preserve">es by the </w:t>
      </w:r>
      <w:r w:rsidR="00D12092">
        <w:rPr>
          <w:rFonts w:ascii="Times New Roman" w:hAnsi="Times New Roman"/>
          <w:sz w:val="24"/>
          <w:szCs w:val="24"/>
          <w:lang w:val="en-GB"/>
        </w:rPr>
        <w:t xml:space="preserve">Supplier </w:t>
      </w:r>
      <w:r w:rsidR="00AC2F8A" w:rsidRPr="005D2F87">
        <w:rPr>
          <w:rFonts w:ascii="Times New Roman" w:hAnsi="Times New Roman"/>
          <w:sz w:val="24"/>
          <w:szCs w:val="24"/>
          <w:lang w:val="en-GB"/>
        </w:rPr>
        <w:t>under</w:t>
      </w:r>
      <w:r w:rsidRPr="005D2F87">
        <w:rPr>
          <w:rFonts w:ascii="Times New Roman" w:hAnsi="Times New Roman"/>
          <w:sz w:val="24"/>
          <w:szCs w:val="24"/>
          <w:lang w:val="en-GB"/>
        </w:rPr>
        <w:t xml:space="preserve"> the </w:t>
      </w:r>
      <w:r w:rsidR="00AC2F8A" w:rsidRPr="005D2F87">
        <w:rPr>
          <w:rFonts w:ascii="Times New Roman" w:hAnsi="Times New Roman"/>
          <w:sz w:val="24"/>
          <w:szCs w:val="24"/>
          <w:lang w:val="en-GB"/>
        </w:rPr>
        <w:t>C</w:t>
      </w:r>
      <w:r w:rsidRPr="005D2F87">
        <w:rPr>
          <w:rFonts w:ascii="Times New Roman" w:hAnsi="Times New Roman"/>
          <w:sz w:val="24"/>
          <w:szCs w:val="24"/>
          <w:lang w:val="en-GB"/>
        </w:rPr>
        <w:t>ontract which include</w:t>
      </w:r>
      <w:r w:rsidR="00AC2F8A" w:rsidRPr="005D2F87">
        <w:rPr>
          <w:rFonts w:ascii="Times New Roman" w:hAnsi="Times New Roman"/>
          <w:sz w:val="24"/>
          <w:szCs w:val="24"/>
          <w:lang w:val="en-GB"/>
        </w:rPr>
        <w:t>s</w:t>
      </w:r>
      <w:r w:rsidRPr="005D2F87">
        <w:rPr>
          <w:rFonts w:ascii="Times New Roman" w:hAnsi="Times New Roman"/>
          <w:sz w:val="24"/>
          <w:szCs w:val="24"/>
          <w:lang w:val="en-GB"/>
        </w:rPr>
        <w:t xml:space="preserve"> damages to persons and property</w:t>
      </w:r>
      <w:r w:rsidR="00AC2F8A" w:rsidRPr="005D2F87">
        <w:rPr>
          <w:rFonts w:ascii="Times New Roman" w:hAnsi="Times New Roman"/>
          <w:sz w:val="24"/>
          <w:szCs w:val="24"/>
          <w:lang w:val="en-GB"/>
        </w:rPr>
        <w:t>,</w:t>
      </w:r>
      <w:r w:rsidRPr="005D2F87">
        <w:rPr>
          <w:rFonts w:ascii="Times New Roman" w:hAnsi="Times New Roman"/>
          <w:sz w:val="24"/>
          <w:szCs w:val="24"/>
          <w:lang w:val="en-GB"/>
        </w:rPr>
        <w:t xml:space="preserve"> </w:t>
      </w:r>
      <w:r w:rsidR="00A77028" w:rsidRPr="005D2F87">
        <w:rPr>
          <w:rFonts w:ascii="Times New Roman" w:hAnsi="Times New Roman"/>
          <w:sz w:val="24"/>
          <w:szCs w:val="24"/>
          <w:lang w:val="en-GB"/>
        </w:rPr>
        <w:t>which includes property and liability insurance as well</w:t>
      </w:r>
      <w:r w:rsidRPr="005D2F87">
        <w:rPr>
          <w:rFonts w:ascii="Times New Roman" w:hAnsi="Times New Roman"/>
          <w:sz w:val="24"/>
          <w:szCs w:val="24"/>
          <w:lang w:val="en-GB"/>
        </w:rPr>
        <w:t xml:space="preserve">. The insured shall be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and </w:t>
      </w:r>
      <w:r w:rsidR="0009582D" w:rsidRPr="005D2F87">
        <w:rPr>
          <w:rFonts w:ascii="Times New Roman" w:hAnsi="Times New Roman"/>
          <w:sz w:val="24"/>
          <w:szCs w:val="24"/>
          <w:lang w:val="en-GB"/>
        </w:rPr>
        <w:t>its</w:t>
      </w:r>
      <w:r w:rsidRPr="005D2F87">
        <w:rPr>
          <w:rFonts w:ascii="Times New Roman" w:hAnsi="Times New Roman"/>
          <w:sz w:val="24"/>
          <w:szCs w:val="24"/>
          <w:lang w:val="en-GB"/>
        </w:rPr>
        <w:t xml:space="preserve"> subcontractors involved in the </w:t>
      </w:r>
      <w:r w:rsidR="0009582D" w:rsidRPr="005D2F87">
        <w:rPr>
          <w:rFonts w:ascii="Times New Roman" w:hAnsi="Times New Roman"/>
          <w:sz w:val="24"/>
          <w:szCs w:val="24"/>
          <w:lang w:val="en-GB"/>
        </w:rPr>
        <w:t>Contract</w:t>
      </w:r>
      <w:r w:rsidRPr="005D2F87">
        <w:rPr>
          <w:rFonts w:ascii="Times New Roman" w:hAnsi="Times New Roman"/>
          <w:sz w:val="24"/>
          <w:szCs w:val="24"/>
          <w:lang w:val="en-GB"/>
        </w:rPr>
        <w:t xml:space="preserve">. The minimum insurance sum </w:t>
      </w:r>
      <w:r w:rsidR="00FD3247">
        <w:rPr>
          <w:rFonts w:ascii="Times New Roman" w:hAnsi="Times New Roman"/>
          <w:sz w:val="24"/>
          <w:szCs w:val="24"/>
          <w:lang w:val="en-GB"/>
        </w:rPr>
        <w:t xml:space="preserve">of the </w:t>
      </w:r>
      <w:r w:rsidR="00FD3247" w:rsidRPr="00FD3247">
        <w:rPr>
          <w:rFonts w:ascii="Times New Roman" w:hAnsi="Times New Roman"/>
          <w:sz w:val="24"/>
          <w:szCs w:val="24"/>
          <w:lang w:val="en-GB"/>
        </w:rPr>
        <w:t>liability insurance</w:t>
      </w:r>
      <w:r w:rsidR="00FD3247">
        <w:rPr>
          <w:rFonts w:ascii="Times New Roman" w:hAnsi="Times New Roman"/>
          <w:sz w:val="24"/>
          <w:szCs w:val="24"/>
          <w:lang w:val="en-GB"/>
        </w:rPr>
        <w:t xml:space="preserve"> part </w:t>
      </w:r>
      <w:r w:rsidRPr="005D2F87">
        <w:rPr>
          <w:rFonts w:ascii="Times New Roman" w:hAnsi="Times New Roman"/>
          <w:sz w:val="24"/>
          <w:szCs w:val="24"/>
          <w:lang w:val="en-GB"/>
        </w:rPr>
        <w:t xml:space="preserve">shall be EUR </w:t>
      </w:r>
      <w:r w:rsidR="00FD3247">
        <w:rPr>
          <w:rFonts w:ascii="Times New Roman" w:hAnsi="Times New Roman"/>
          <w:sz w:val="24"/>
          <w:szCs w:val="24"/>
          <w:lang w:val="en-GB"/>
        </w:rPr>
        <w:t>95</w:t>
      </w:r>
      <w:r w:rsidR="00FD3247" w:rsidRPr="005D2F87">
        <w:rPr>
          <w:rFonts w:ascii="Times New Roman" w:hAnsi="Times New Roman"/>
          <w:sz w:val="24"/>
          <w:szCs w:val="24"/>
          <w:lang w:val="en-GB"/>
        </w:rPr>
        <w:t> </w:t>
      </w:r>
      <w:r w:rsidRPr="005D2F87">
        <w:rPr>
          <w:rFonts w:ascii="Times New Roman" w:hAnsi="Times New Roman"/>
          <w:sz w:val="24"/>
          <w:szCs w:val="24"/>
          <w:lang w:val="en-GB"/>
        </w:rPr>
        <w:t xml:space="preserve">000 </w:t>
      </w:r>
      <w:r w:rsidR="00E4423B">
        <w:rPr>
          <w:rFonts w:ascii="Times New Roman" w:hAnsi="Times New Roman"/>
          <w:sz w:val="24"/>
          <w:szCs w:val="24"/>
          <w:lang w:val="en-GB"/>
        </w:rPr>
        <w:t>(</w:t>
      </w:r>
      <w:r w:rsidR="00FD3247">
        <w:rPr>
          <w:rFonts w:ascii="Times New Roman" w:hAnsi="Times New Roman"/>
          <w:sz w:val="24"/>
          <w:szCs w:val="24"/>
          <w:lang w:val="en-GB"/>
        </w:rPr>
        <w:t>ninety five</w:t>
      </w:r>
      <w:r w:rsidR="00E4423B">
        <w:rPr>
          <w:rFonts w:ascii="Times New Roman" w:hAnsi="Times New Roman"/>
          <w:sz w:val="24"/>
          <w:szCs w:val="24"/>
          <w:lang w:val="en-GB"/>
        </w:rPr>
        <w:t xml:space="preserve"> thous</w:t>
      </w:r>
      <w:r w:rsidR="00372E3C">
        <w:rPr>
          <w:rFonts w:ascii="Times New Roman" w:hAnsi="Times New Roman"/>
          <w:sz w:val="24"/>
          <w:szCs w:val="24"/>
          <w:lang w:val="en-GB"/>
        </w:rPr>
        <w:t>a</w:t>
      </w:r>
      <w:r w:rsidR="00E4423B">
        <w:rPr>
          <w:rFonts w:ascii="Times New Roman" w:hAnsi="Times New Roman"/>
          <w:sz w:val="24"/>
          <w:szCs w:val="24"/>
          <w:lang w:val="en-GB"/>
        </w:rPr>
        <w:t>nd</w:t>
      </w:r>
      <w:r w:rsidR="00FD3247">
        <w:rPr>
          <w:rFonts w:ascii="Times New Roman" w:hAnsi="Times New Roman"/>
          <w:sz w:val="24"/>
          <w:szCs w:val="24"/>
          <w:lang w:val="en-GB"/>
        </w:rPr>
        <w:t xml:space="preserve"> euro</w:t>
      </w:r>
      <w:r w:rsidR="00E4423B">
        <w:rPr>
          <w:rFonts w:ascii="Times New Roman" w:hAnsi="Times New Roman"/>
          <w:sz w:val="24"/>
          <w:szCs w:val="24"/>
          <w:lang w:val="en-GB"/>
        </w:rPr>
        <w:t>) per</w:t>
      </w:r>
      <w:r w:rsidRPr="005D2F87">
        <w:rPr>
          <w:rFonts w:ascii="Times New Roman" w:hAnsi="Times New Roman"/>
          <w:sz w:val="24"/>
          <w:szCs w:val="24"/>
          <w:lang w:val="en-GB"/>
        </w:rPr>
        <w:t xml:space="preserve"> occurrence</w:t>
      </w:r>
      <w:r w:rsidR="00FD3247">
        <w:rPr>
          <w:rFonts w:ascii="Times New Roman" w:hAnsi="Times New Roman"/>
          <w:sz w:val="24"/>
          <w:szCs w:val="24"/>
          <w:lang w:val="en-GB"/>
        </w:rPr>
        <w:t xml:space="preserve"> per insurance period with regard to </w:t>
      </w:r>
      <w:r w:rsidR="00FD3247" w:rsidRPr="00FD3247">
        <w:rPr>
          <w:rFonts w:ascii="Times New Roman" w:hAnsi="Times New Roman"/>
          <w:sz w:val="24"/>
          <w:szCs w:val="24"/>
          <w:lang w:val="en-GB"/>
        </w:rPr>
        <w:t>damages to persons</w:t>
      </w:r>
      <w:r w:rsidR="00FD3247">
        <w:rPr>
          <w:rFonts w:ascii="Times New Roman" w:hAnsi="Times New Roman"/>
          <w:sz w:val="24"/>
          <w:szCs w:val="24"/>
          <w:lang w:val="en-GB"/>
        </w:rPr>
        <w:t xml:space="preserve">, and </w:t>
      </w:r>
      <w:r w:rsidR="00FD3247" w:rsidRPr="00FD3247">
        <w:rPr>
          <w:rFonts w:ascii="Times New Roman" w:hAnsi="Times New Roman"/>
          <w:sz w:val="24"/>
          <w:szCs w:val="24"/>
          <w:lang w:val="en-GB"/>
        </w:rPr>
        <w:t xml:space="preserve">EUR </w:t>
      </w:r>
      <w:r w:rsidR="00FD3247">
        <w:rPr>
          <w:rFonts w:ascii="Times New Roman" w:hAnsi="Times New Roman"/>
          <w:sz w:val="24"/>
          <w:szCs w:val="24"/>
          <w:lang w:val="en-GB"/>
        </w:rPr>
        <w:t>1 000</w:t>
      </w:r>
      <w:r w:rsidR="00FD3247" w:rsidRPr="00FD3247">
        <w:rPr>
          <w:rFonts w:ascii="Times New Roman" w:hAnsi="Times New Roman"/>
          <w:sz w:val="24"/>
          <w:szCs w:val="24"/>
          <w:lang w:val="en-GB"/>
        </w:rPr>
        <w:t xml:space="preserve"> 000 </w:t>
      </w:r>
      <w:r w:rsidR="00FD3247">
        <w:rPr>
          <w:rFonts w:ascii="Times New Roman" w:hAnsi="Times New Roman"/>
          <w:sz w:val="24"/>
          <w:szCs w:val="24"/>
          <w:lang w:val="en-GB"/>
        </w:rPr>
        <w:t xml:space="preserve">(one million euro) </w:t>
      </w:r>
      <w:r w:rsidR="00FD3247" w:rsidRPr="00FD3247">
        <w:rPr>
          <w:rFonts w:ascii="Times New Roman" w:hAnsi="Times New Roman"/>
          <w:sz w:val="24"/>
          <w:szCs w:val="24"/>
          <w:lang w:val="en-GB"/>
        </w:rPr>
        <w:t>per occurrence per insurance period with regard to damages to</w:t>
      </w:r>
      <w:r w:rsidR="00FD3247">
        <w:rPr>
          <w:rFonts w:ascii="Times New Roman" w:hAnsi="Times New Roman"/>
          <w:sz w:val="24"/>
          <w:szCs w:val="24"/>
          <w:lang w:val="en-GB"/>
        </w:rPr>
        <w:t xml:space="preserve"> property</w:t>
      </w:r>
      <w:r w:rsidRPr="005D2F87">
        <w:rPr>
          <w:rFonts w:ascii="Times New Roman" w:hAnsi="Times New Roman"/>
          <w:sz w:val="24"/>
          <w:szCs w:val="24"/>
          <w:lang w:val="en-GB"/>
        </w:rPr>
        <w:t xml:space="preserve">. </w:t>
      </w:r>
      <w:r w:rsidR="00FD3247">
        <w:rPr>
          <w:rFonts w:ascii="Times New Roman" w:hAnsi="Times New Roman"/>
          <w:sz w:val="24"/>
          <w:szCs w:val="24"/>
          <w:lang w:val="en-GB"/>
        </w:rPr>
        <w:t xml:space="preserve">The </w:t>
      </w:r>
      <w:r w:rsidR="00FD3247" w:rsidRPr="00FD3247">
        <w:rPr>
          <w:rFonts w:ascii="Times New Roman" w:hAnsi="Times New Roman"/>
          <w:sz w:val="24"/>
          <w:szCs w:val="24"/>
          <w:lang w:val="en-GB"/>
        </w:rPr>
        <w:t xml:space="preserve">insurance </w:t>
      </w:r>
      <w:r w:rsidR="00FD3247">
        <w:rPr>
          <w:rFonts w:ascii="Times New Roman" w:hAnsi="Times New Roman"/>
          <w:sz w:val="24"/>
          <w:szCs w:val="24"/>
          <w:lang w:val="en-GB"/>
        </w:rPr>
        <w:t xml:space="preserve">sum for </w:t>
      </w:r>
      <w:r w:rsidR="00FD3247" w:rsidRPr="00FD3247">
        <w:rPr>
          <w:rFonts w:ascii="Times New Roman" w:hAnsi="Times New Roman"/>
          <w:sz w:val="24"/>
          <w:szCs w:val="24"/>
          <w:lang w:val="en-GB"/>
        </w:rPr>
        <w:t>damages to property sh</w:t>
      </w:r>
      <w:r w:rsidR="00FD3247">
        <w:rPr>
          <w:rFonts w:ascii="Times New Roman" w:hAnsi="Times New Roman"/>
          <w:sz w:val="24"/>
          <w:szCs w:val="24"/>
          <w:lang w:val="en-GB"/>
        </w:rPr>
        <w:t>all</w:t>
      </w:r>
      <w:r w:rsidR="00FD3247" w:rsidRPr="00FD3247">
        <w:rPr>
          <w:rFonts w:ascii="Times New Roman" w:hAnsi="Times New Roman"/>
          <w:sz w:val="24"/>
          <w:szCs w:val="24"/>
          <w:lang w:val="en-GB"/>
        </w:rPr>
        <w:t xml:space="preserve"> cover the cost of repair (if possible) or the asset replacement value (ie, the </w:t>
      </w:r>
      <w:r w:rsidR="00FD3247">
        <w:rPr>
          <w:rFonts w:ascii="Times New Roman" w:hAnsi="Times New Roman"/>
          <w:sz w:val="24"/>
          <w:szCs w:val="24"/>
          <w:lang w:val="en-GB"/>
        </w:rPr>
        <w:t>value</w:t>
      </w:r>
      <w:r w:rsidR="00FD3247" w:rsidRPr="00FD3247">
        <w:rPr>
          <w:rFonts w:ascii="Times New Roman" w:hAnsi="Times New Roman"/>
          <w:sz w:val="24"/>
          <w:szCs w:val="24"/>
          <w:lang w:val="en-GB"/>
        </w:rPr>
        <w:t xml:space="preserve"> of </w:t>
      </w:r>
      <w:r w:rsidR="00A361B6">
        <w:rPr>
          <w:rFonts w:ascii="Times New Roman" w:hAnsi="Times New Roman"/>
          <w:sz w:val="24"/>
          <w:szCs w:val="24"/>
          <w:lang w:val="en-GB"/>
        </w:rPr>
        <w:t xml:space="preserve">a </w:t>
      </w:r>
      <w:r w:rsidR="00FD3247" w:rsidRPr="00FD3247">
        <w:rPr>
          <w:rFonts w:ascii="Times New Roman" w:hAnsi="Times New Roman"/>
          <w:sz w:val="24"/>
          <w:szCs w:val="24"/>
          <w:lang w:val="en-GB"/>
        </w:rPr>
        <w:t xml:space="preserve">similar new </w:t>
      </w:r>
      <w:r w:rsidR="00A361B6">
        <w:rPr>
          <w:rFonts w:ascii="Times New Roman" w:hAnsi="Times New Roman"/>
          <w:sz w:val="24"/>
          <w:szCs w:val="24"/>
          <w:lang w:val="en-GB"/>
        </w:rPr>
        <w:t>asset</w:t>
      </w:r>
      <w:r w:rsidR="00FD3247" w:rsidRPr="00FD3247">
        <w:rPr>
          <w:rFonts w:ascii="Times New Roman" w:hAnsi="Times New Roman"/>
          <w:sz w:val="24"/>
          <w:szCs w:val="24"/>
          <w:lang w:val="en-GB"/>
        </w:rPr>
        <w:t xml:space="preserve"> </w:t>
      </w:r>
      <w:r w:rsidR="00FD3247">
        <w:rPr>
          <w:rFonts w:ascii="Times New Roman" w:hAnsi="Times New Roman"/>
          <w:sz w:val="24"/>
          <w:szCs w:val="24"/>
          <w:lang w:val="en-GB"/>
        </w:rPr>
        <w:t>at</w:t>
      </w:r>
      <w:r w:rsidR="00FD3247" w:rsidRPr="00FD3247">
        <w:rPr>
          <w:rFonts w:ascii="Times New Roman" w:hAnsi="Times New Roman"/>
          <w:sz w:val="24"/>
          <w:szCs w:val="24"/>
          <w:lang w:val="en-GB"/>
        </w:rPr>
        <w:t xml:space="preserve"> current price</w:t>
      </w:r>
      <w:r w:rsidR="00A361B6">
        <w:rPr>
          <w:rFonts w:ascii="Times New Roman" w:hAnsi="Times New Roman"/>
          <w:sz w:val="24"/>
          <w:szCs w:val="24"/>
          <w:lang w:val="en-GB"/>
        </w:rPr>
        <w:t>s</w:t>
      </w:r>
      <w:r w:rsidR="00FD3247" w:rsidRPr="00FD3247">
        <w:rPr>
          <w:rFonts w:ascii="Times New Roman" w:hAnsi="Times New Roman"/>
          <w:sz w:val="24"/>
          <w:szCs w:val="24"/>
          <w:lang w:val="en-GB"/>
        </w:rPr>
        <w:t>)</w:t>
      </w:r>
      <w:r w:rsidR="00FD3247">
        <w:rPr>
          <w:rFonts w:ascii="Times New Roman" w:hAnsi="Times New Roman"/>
          <w:sz w:val="24"/>
          <w:szCs w:val="24"/>
          <w:lang w:val="en-GB"/>
        </w:rPr>
        <w:t>.</w:t>
      </w:r>
    </w:p>
    <w:p w14:paraId="5FBF53D9" w14:textId="77777777" w:rsidR="00A66C51" w:rsidRPr="005D2F87" w:rsidRDefault="00A66C51" w:rsidP="007E79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The insurance shall cover any and all additional costs that may arise in relation to the insurance events, such as the additional costs of experts, rescue, fire extinguishing, restoration, and rubble clearance operations.</w:t>
      </w:r>
      <w:r w:rsidR="0009582D" w:rsidRPr="005D2F87">
        <w:rPr>
          <w:rFonts w:ascii="Times New Roman" w:hAnsi="Times New Roman"/>
          <w:sz w:val="24"/>
          <w:szCs w:val="24"/>
          <w:lang w:val="en-GB"/>
        </w:rPr>
        <w:t xml:space="preserve"> </w:t>
      </w:r>
      <w:r w:rsidRPr="005D2F87">
        <w:rPr>
          <w:rFonts w:ascii="Times New Roman" w:hAnsi="Times New Roman"/>
          <w:sz w:val="24"/>
          <w:szCs w:val="24"/>
          <w:lang w:val="en-GB"/>
        </w:rPr>
        <w:t xml:space="preserve">Upon the occurrence of an insurance event, the </w:t>
      </w:r>
      <w:r w:rsidR="00A77028" w:rsidRPr="005D2F87">
        <w:rPr>
          <w:rFonts w:ascii="Times New Roman" w:hAnsi="Times New Roman"/>
          <w:sz w:val="24"/>
          <w:szCs w:val="24"/>
          <w:lang w:val="en-GB"/>
        </w:rPr>
        <w:t>deductibles</w:t>
      </w:r>
      <w:r w:rsidRPr="005D2F87">
        <w:rPr>
          <w:rFonts w:ascii="Times New Roman" w:hAnsi="Times New Roman"/>
          <w:sz w:val="24"/>
          <w:szCs w:val="24"/>
          <w:lang w:val="en-GB"/>
        </w:rPr>
        <w:t xml:space="preserve"> may not be charged against the Customer.</w:t>
      </w:r>
    </w:p>
    <w:p w14:paraId="5FBF53DA" w14:textId="77777777"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insurance coverage shall be available at least until the completion of the final delivery and acceptance, while the coverage of the liability insurance shall be extended until the end of the </w:t>
      </w:r>
      <w:r w:rsidR="00A77028" w:rsidRPr="005D2F87">
        <w:rPr>
          <w:rFonts w:ascii="Times New Roman" w:hAnsi="Times New Roman"/>
          <w:sz w:val="24"/>
          <w:szCs w:val="24"/>
          <w:lang w:val="en-GB"/>
        </w:rPr>
        <w:t>W</w:t>
      </w:r>
      <w:r w:rsidRPr="005D2F87">
        <w:rPr>
          <w:rFonts w:ascii="Times New Roman" w:hAnsi="Times New Roman"/>
          <w:sz w:val="24"/>
          <w:szCs w:val="24"/>
          <w:lang w:val="en-GB"/>
        </w:rPr>
        <w:t xml:space="preserve">arranty </w:t>
      </w:r>
      <w:r w:rsidR="00A77028" w:rsidRPr="005D2F87">
        <w:rPr>
          <w:rFonts w:ascii="Times New Roman" w:hAnsi="Times New Roman"/>
          <w:sz w:val="24"/>
          <w:szCs w:val="24"/>
          <w:lang w:val="en-GB"/>
        </w:rPr>
        <w:t>P</w:t>
      </w:r>
      <w:r w:rsidRPr="005D2F87">
        <w:rPr>
          <w:rFonts w:ascii="Times New Roman" w:hAnsi="Times New Roman"/>
          <w:sz w:val="24"/>
          <w:szCs w:val="24"/>
          <w:lang w:val="en-GB"/>
        </w:rPr>
        <w:t>eriod</w:t>
      </w:r>
      <w:r w:rsidR="0009582D" w:rsidRPr="005D2F87">
        <w:rPr>
          <w:rFonts w:ascii="Times New Roman" w:hAnsi="Times New Roman"/>
          <w:sz w:val="24"/>
          <w:szCs w:val="24"/>
          <w:lang w:val="en-GB"/>
        </w:rPr>
        <w:t xml:space="preserve"> (“</w:t>
      </w:r>
      <w:r w:rsidR="0009582D" w:rsidRPr="005D2F87">
        <w:rPr>
          <w:rFonts w:ascii="Times New Roman" w:hAnsi="Times New Roman"/>
          <w:i/>
          <w:sz w:val="24"/>
          <w:szCs w:val="24"/>
          <w:lang w:val="en-GB"/>
        </w:rPr>
        <w:t>warranty coverage</w:t>
      </w:r>
      <w:r w:rsidR="0009582D" w:rsidRPr="005D2F87">
        <w:rPr>
          <w:rFonts w:ascii="Times New Roman" w:hAnsi="Times New Roman"/>
          <w:sz w:val="24"/>
          <w:szCs w:val="24"/>
          <w:lang w:val="en-GB"/>
        </w:rPr>
        <w:t>”)</w:t>
      </w:r>
      <w:r w:rsidRPr="005D2F87">
        <w:rPr>
          <w:rFonts w:ascii="Times New Roman" w:hAnsi="Times New Roman"/>
          <w:sz w:val="24"/>
          <w:szCs w:val="24"/>
          <w:lang w:val="en-GB"/>
        </w:rPr>
        <w:t>. The warranty coverage shall cover any and all damages caused during the warranty period, as well as any and all damages the cause of which arose during the installation of the Devices.</w:t>
      </w:r>
    </w:p>
    <w:p w14:paraId="5FBF53DB" w14:textId="2CA4E4C5"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notify the Customer about any possible invalidation, cancellation, or modification of the insurance contract without delay.</w:t>
      </w:r>
    </w:p>
    <w:p w14:paraId="5FBF53DC" w14:textId="26CB0C75"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Contracting Parties agree that any failure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to meet the insurance related requirements stipulated in the Contract shall be regarded as breach of this Contract and shall result in the legal consequences of breach of contract, i.e. in such cases, the Customer – among others – shall become entitled to cancel, or rescind from, this Contract with immediate effect, and to claim frustration penalty and damages.</w:t>
      </w:r>
    </w:p>
    <w:p w14:paraId="5FBF53DD" w14:textId="77777777" w:rsidR="00A66C51" w:rsidRPr="005D2F87" w:rsidRDefault="00A66C51" w:rsidP="00A66C51">
      <w:pPr>
        <w:spacing w:after="120" w:line="240" w:lineRule="auto"/>
        <w:jc w:val="both"/>
        <w:rPr>
          <w:rFonts w:ascii="Times New Roman" w:hAnsi="Times New Roman"/>
          <w:b/>
          <w:bCs/>
          <w:sz w:val="24"/>
          <w:szCs w:val="24"/>
          <w:lang w:val="en-GB"/>
        </w:rPr>
      </w:pPr>
    </w:p>
    <w:p w14:paraId="5FBF53DE" w14:textId="7A57B8E0" w:rsidR="00A66C51" w:rsidRPr="005D2F87" w:rsidRDefault="00A361B6"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Pr>
          <w:rFonts w:ascii="Times New Roman" w:hAnsi="Times New Roman"/>
          <w:b/>
          <w:bCs/>
          <w:sz w:val="24"/>
          <w:szCs w:val="24"/>
          <w:lang w:val="en-GB"/>
        </w:rPr>
        <w:t xml:space="preserve">BREACH OF CONTRACT, </w:t>
      </w:r>
      <w:r w:rsidRPr="005D2F87">
        <w:rPr>
          <w:rFonts w:ascii="Times New Roman" w:hAnsi="Times New Roman"/>
          <w:b/>
          <w:bCs/>
          <w:sz w:val="24"/>
          <w:szCs w:val="24"/>
          <w:lang w:val="en-GB"/>
        </w:rPr>
        <w:t xml:space="preserve"> </w:t>
      </w:r>
      <w:r w:rsidR="00A66C51" w:rsidRPr="005D2F87">
        <w:rPr>
          <w:rFonts w:ascii="Times New Roman" w:hAnsi="Times New Roman"/>
          <w:b/>
          <w:bCs/>
          <w:sz w:val="24"/>
          <w:szCs w:val="24"/>
          <w:lang w:val="en-GB"/>
        </w:rPr>
        <w:t>PENALTY</w:t>
      </w:r>
    </w:p>
    <w:p w14:paraId="5FBF53DF" w14:textId="72A7A632" w:rsidR="00A66C51" w:rsidRDefault="00A66C51" w:rsidP="00DD69CE">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If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fails to meet the deadline specified in the </w:t>
      </w:r>
      <w:r w:rsidR="00303C9A" w:rsidRPr="005D2F87">
        <w:rPr>
          <w:rFonts w:ascii="Times New Roman" w:hAnsi="Times New Roman"/>
          <w:sz w:val="24"/>
          <w:szCs w:val="24"/>
          <w:lang w:val="en-GB"/>
        </w:rPr>
        <w:t xml:space="preserve">Project Schedule </w:t>
      </w:r>
      <w:r w:rsidRPr="005D2F87">
        <w:rPr>
          <w:rFonts w:ascii="Times New Roman" w:hAnsi="Times New Roman"/>
          <w:sz w:val="24"/>
          <w:szCs w:val="24"/>
          <w:lang w:val="en-GB"/>
        </w:rPr>
        <w:t xml:space="preserve">regarding the </w:t>
      </w:r>
      <w:r w:rsidR="002D51C3">
        <w:rPr>
          <w:rFonts w:ascii="Times New Roman" w:hAnsi="Times New Roman"/>
          <w:sz w:val="24"/>
          <w:szCs w:val="24"/>
          <w:lang w:val="en-GB"/>
        </w:rPr>
        <w:t xml:space="preserve">final </w:t>
      </w:r>
      <w:r w:rsidRPr="005D2F87">
        <w:rPr>
          <w:rFonts w:ascii="Times New Roman" w:hAnsi="Times New Roman"/>
          <w:sz w:val="24"/>
          <w:szCs w:val="24"/>
          <w:lang w:val="en-GB"/>
        </w:rPr>
        <w:t xml:space="preserve">acceptance for any reason attributable to </w:t>
      </w:r>
      <w:r w:rsidR="00052D42" w:rsidRPr="00052D42">
        <w:rPr>
          <w:rFonts w:ascii="Times New Roman" w:hAnsi="Times New Roman"/>
          <w:sz w:val="24"/>
          <w:szCs w:val="24"/>
          <w:lang w:val="en-GB"/>
        </w:rPr>
        <w:t>Supplier</w:t>
      </w:r>
      <w:r w:rsidR="00052D42">
        <w:rPr>
          <w:rFonts w:ascii="Times New Roman" w:hAnsi="Times New Roman"/>
          <w:sz w:val="24"/>
          <w:szCs w:val="24"/>
          <w:lang w:val="en-GB"/>
        </w:rPr>
        <w:t xml:space="preserve"> </w:t>
      </w:r>
      <w:r w:rsidR="00052D42" w:rsidRPr="00052D42">
        <w:rPr>
          <w:rFonts w:ascii="Times New Roman" w:hAnsi="Times New Roman"/>
          <w:sz w:val="24"/>
          <w:szCs w:val="24"/>
          <w:lang w:val="en-GB"/>
        </w:rPr>
        <w:t>or within its control</w:t>
      </w:r>
      <w:r w:rsidR="00052D42" w:rsidRPr="00052D42" w:rsidDel="00052D42">
        <w:rPr>
          <w:rFonts w:ascii="Times New Roman" w:hAnsi="Times New Roman"/>
          <w:sz w:val="24"/>
          <w:szCs w:val="24"/>
          <w:lang w:val="en-GB"/>
        </w:rPr>
        <w:t xml:space="preserve"> </w:t>
      </w:r>
      <w:r w:rsidRPr="005D2F87">
        <w:rPr>
          <w:rFonts w:ascii="Times New Roman" w:hAnsi="Times New Roman"/>
          <w:sz w:val="24"/>
          <w:szCs w:val="24"/>
          <w:lang w:val="en-GB"/>
        </w:rPr>
        <w:t>, the Customer – in addition to exercising its rights arising under this Contract and the applicable laws for breach of contract by the other party – shall be entitled to claim</w:t>
      </w:r>
      <w:r w:rsidR="001109BE">
        <w:rPr>
          <w:rFonts w:ascii="Times New Roman" w:hAnsi="Times New Roman"/>
          <w:sz w:val="24"/>
          <w:szCs w:val="24"/>
          <w:lang w:val="en-GB"/>
        </w:rPr>
        <w:t xml:space="preserve">, as </w:t>
      </w:r>
      <w:r w:rsidR="001109BE" w:rsidRPr="001109BE">
        <w:rPr>
          <w:rFonts w:ascii="Times New Roman" w:hAnsi="Times New Roman"/>
          <w:sz w:val="24"/>
          <w:szCs w:val="24"/>
          <w:lang w:val="en-GB"/>
        </w:rPr>
        <w:t>liquidated damages</w:t>
      </w:r>
      <w:r w:rsidR="001109BE">
        <w:rPr>
          <w:rFonts w:ascii="Times New Roman" w:hAnsi="Times New Roman"/>
          <w:sz w:val="24"/>
          <w:szCs w:val="24"/>
          <w:lang w:val="en-GB"/>
        </w:rPr>
        <w:t>,</w:t>
      </w:r>
      <w:r w:rsidRPr="005D2F87">
        <w:rPr>
          <w:rFonts w:ascii="Times New Roman" w:hAnsi="Times New Roman"/>
          <w:sz w:val="24"/>
          <w:szCs w:val="24"/>
          <w:lang w:val="en-GB"/>
        </w:rPr>
        <w:t xml:space="preserve"> </w:t>
      </w:r>
      <w:r w:rsidR="00A4374B" w:rsidRPr="001109BE">
        <w:rPr>
          <w:rFonts w:ascii="Times New Roman" w:hAnsi="Times New Roman"/>
          <w:b/>
          <w:sz w:val="24"/>
          <w:szCs w:val="24"/>
          <w:lang w:val="en-GB"/>
        </w:rPr>
        <w:t xml:space="preserve">contractual </w:t>
      </w:r>
      <w:r w:rsidR="00A4374B" w:rsidRPr="00052D42">
        <w:rPr>
          <w:rFonts w:ascii="Times New Roman" w:hAnsi="Times New Roman"/>
          <w:b/>
          <w:sz w:val="24"/>
          <w:szCs w:val="24"/>
          <w:lang w:val="en-GB"/>
        </w:rPr>
        <w:t>penalty</w:t>
      </w:r>
      <w:r w:rsidR="00A4374B" w:rsidRPr="001109BE">
        <w:rPr>
          <w:rFonts w:ascii="Times New Roman" w:hAnsi="Times New Roman"/>
          <w:sz w:val="24"/>
          <w:szCs w:val="24"/>
          <w:lang w:val="en-GB"/>
        </w:rPr>
        <w:t xml:space="preserve"> </w:t>
      </w:r>
      <w:r w:rsidR="00A4374B" w:rsidRPr="00052D42">
        <w:rPr>
          <w:rFonts w:ascii="Times New Roman" w:hAnsi="Times New Roman"/>
          <w:b/>
          <w:sz w:val="24"/>
          <w:szCs w:val="24"/>
          <w:lang w:val="en-GB"/>
        </w:rPr>
        <w:t>stipulated for</w:t>
      </w:r>
      <w:r w:rsidR="00A4374B" w:rsidRPr="005D2F87">
        <w:rPr>
          <w:rFonts w:ascii="Times New Roman" w:hAnsi="Times New Roman"/>
          <w:b/>
          <w:sz w:val="24"/>
          <w:szCs w:val="24"/>
          <w:lang w:val="en-GB"/>
        </w:rPr>
        <w:t xml:space="preserve"> late performance</w:t>
      </w:r>
      <w:r w:rsidRPr="005D2F87">
        <w:rPr>
          <w:rFonts w:ascii="Times New Roman" w:hAnsi="Times New Roman"/>
          <w:sz w:val="24"/>
          <w:szCs w:val="24"/>
          <w:lang w:val="en-GB"/>
        </w:rPr>
        <w:t xml:space="preserve">. </w:t>
      </w:r>
      <w:r w:rsidR="00D87243">
        <w:rPr>
          <w:rFonts w:ascii="Times New Roman" w:hAnsi="Times New Roman"/>
          <w:sz w:val="24"/>
          <w:szCs w:val="24"/>
          <w:lang w:val="en-GB"/>
        </w:rPr>
        <w:t>I</w:t>
      </w:r>
      <w:r w:rsidR="00A361B6" w:rsidRPr="00A361B6">
        <w:rPr>
          <w:rFonts w:ascii="Times New Roman" w:hAnsi="Times New Roman"/>
          <w:sz w:val="24"/>
          <w:szCs w:val="24"/>
          <w:lang w:val="en-GB"/>
        </w:rPr>
        <w:t xml:space="preserve">n case of the delay of the </w:t>
      </w:r>
      <w:r w:rsidR="00A361B6">
        <w:rPr>
          <w:rFonts w:ascii="Times New Roman" w:hAnsi="Times New Roman"/>
          <w:sz w:val="24"/>
          <w:szCs w:val="24"/>
          <w:lang w:val="en-GB"/>
        </w:rPr>
        <w:t xml:space="preserve">FAT, or the </w:t>
      </w:r>
      <w:r w:rsidR="00A361B6" w:rsidRPr="00A361B6">
        <w:rPr>
          <w:rFonts w:ascii="Times New Roman" w:hAnsi="Times New Roman"/>
          <w:sz w:val="24"/>
          <w:szCs w:val="24"/>
          <w:lang w:val="en-GB"/>
        </w:rPr>
        <w:t>SAT</w:t>
      </w:r>
      <w:r w:rsidR="00A361B6">
        <w:rPr>
          <w:rFonts w:ascii="Times New Roman" w:hAnsi="Times New Roman"/>
          <w:sz w:val="24"/>
          <w:szCs w:val="24"/>
          <w:lang w:val="en-GB"/>
        </w:rPr>
        <w:t xml:space="preserve"> relating to any installation site,</w:t>
      </w:r>
      <w:r w:rsidR="00A361B6" w:rsidRPr="00A361B6">
        <w:rPr>
          <w:rFonts w:ascii="Times New Roman" w:hAnsi="Times New Roman"/>
          <w:sz w:val="24"/>
          <w:szCs w:val="24"/>
          <w:lang w:val="en-GB"/>
        </w:rPr>
        <w:t xml:space="preserve"> </w:t>
      </w:r>
      <w:r w:rsidR="00D87243">
        <w:rPr>
          <w:rFonts w:ascii="Times New Roman" w:hAnsi="Times New Roman"/>
          <w:sz w:val="24"/>
          <w:szCs w:val="24"/>
          <w:lang w:val="en-GB"/>
        </w:rPr>
        <w:t>t</w:t>
      </w:r>
      <w:r w:rsidR="00D87243" w:rsidRPr="00A361B6">
        <w:rPr>
          <w:rFonts w:ascii="Times New Roman" w:hAnsi="Times New Roman"/>
          <w:sz w:val="24"/>
          <w:szCs w:val="24"/>
          <w:lang w:val="en-GB"/>
        </w:rPr>
        <w:t xml:space="preserve">he amount of the </w:t>
      </w:r>
      <w:r w:rsidR="00D87243">
        <w:rPr>
          <w:rFonts w:ascii="Times New Roman" w:hAnsi="Times New Roman"/>
          <w:sz w:val="24"/>
          <w:szCs w:val="24"/>
          <w:lang w:val="en-GB"/>
        </w:rPr>
        <w:t>penalty</w:t>
      </w:r>
      <w:r w:rsidR="00D87243" w:rsidRPr="00A361B6">
        <w:rPr>
          <w:rFonts w:ascii="Times New Roman" w:hAnsi="Times New Roman"/>
          <w:sz w:val="24"/>
          <w:szCs w:val="24"/>
          <w:lang w:val="en-GB"/>
        </w:rPr>
        <w:t xml:space="preserve"> </w:t>
      </w:r>
      <w:r w:rsidR="00A361B6" w:rsidRPr="00A361B6">
        <w:rPr>
          <w:rFonts w:ascii="Times New Roman" w:hAnsi="Times New Roman"/>
          <w:sz w:val="24"/>
          <w:szCs w:val="24"/>
          <w:lang w:val="en-GB"/>
        </w:rPr>
        <w:t xml:space="preserve">shall be </w:t>
      </w:r>
      <w:r w:rsidR="00D87243" w:rsidRPr="00A361B6">
        <w:rPr>
          <w:rFonts w:ascii="Times New Roman" w:hAnsi="Times New Roman"/>
          <w:sz w:val="24"/>
          <w:szCs w:val="24"/>
          <w:lang w:val="en-GB"/>
        </w:rPr>
        <w:t>EUR</w:t>
      </w:r>
      <w:r w:rsidR="00D87243">
        <w:rPr>
          <w:rFonts w:ascii="Times New Roman" w:hAnsi="Times New Roman"/>
          <w:sz w:val="24"/>
          <w:szCs w:val="24"/>
          <w:lang w:val="en-GB"/>
        </w:rPr>
        <w:t> </w:t>
      </w:r>
      <w:r w:rsidR="00A361B6" w:rsidRPr="00A361B6">
        <w:rPr>
          <w:rFonts w:ascii="Times New Roman" w:hAnsi="Times New Roman"/>
          <w:sz w:val="24"/>
          <w:szCs w:val="24"/>
          <w:lang w:val="en-GB"/>
        </w:rPr>
        <w:t xml:space="preserve">500 for each day of </w:t>
      </w:r>
      <w:r w:rsidR="00052D42">
        <w:rPr>
          <w:rFonts w:ascii="Times New Roman" w:hAnsi="Times New Roman"/>
          <w:sz w:val="24"/>
          <w:szCs w:val="24"/>
          <w:lang w:val="en-GB"/>
        </w:rPr>
        <w:t xml:space="preserve">the </w:t>
      </w:r>
      <w:r w:rsidR="00A361B6" w:rsidRPr="00A361B6">
        <w:rPr>
          <w:rFonts w:ascii="Times New Roman" w:hAnsi="Times New Roman"/>
          <w:sz w:val="24"/>
          <w:szCs w:val="24"/>
          <w:lang w:val="en-GB"/>
        </w:rPr>
        <w:t>delay</w:t>
      </w:r>
      <w:r w:rsidR="00A361B6">
        <w:rPr>
          <w:rFonts w:ascii="Times New Roman" w:hAnsi="Times New Roman"/>
          <w:sz w:val="24"/>
          <w:szCs w:val="24"/>
          <w:lang w:val="en-GB"/>
        </w:rPr>
        <w:t>. The maximum</w:t>
      </w:r>
      <w:r w:rsidR="00A361B6" w:rsidRPr="00A361B6">
        <w:rPr>
          <w:rFonts w:ascii="Times New Roman" w:hAnsi="Times New Roman"/>
          <w:sz w:val="24"/>
          <w:szCs w:val="24"/>
          <w:lang w:val="en-GB"/>
        </w:rPr>
        <w:t xml:space="preserve"> amount of </w:t>
      </w:r>
      <w:r w:rsidR="001109BE">
        <w:rPr>
          <w:rFonts w:ascii="Times New Roman" w:hAnsi="Times New Roman"/>
          <w:sz w:val="24"/>
          <w:szCs w:val="24"/>
          <w:lang w:val="en-GB"/>
        </w:rPr>
        <w:t>such</w:t>
      </w:r>
      <w:r w:rsidR="00A361B6" w:rsidRPr="00A361B6">
        <w:rPr>
          <w:rFonts w:ascii="Times New Roman" w:hAnsi="Times New Roman"/>
          <w:sz w:val="24"/>
          <w:szCs w:val="24"/>
          <w:lang w:val="en-GB"/>
        </w:rPr>
        <w:t xml:space="preserve"> penalty shall not exceed</w:t>
      </w:r>
      <w:r w:rsidR="00A361B6">
        <w:rPr>
          <w:rFonts w:ascii="Times New Roman" w:hAnsi="Times New Roman"/>
          <w:sz w:val="24"/>
          <w:szCs w:val="24"/>
          <w:lang w:val="en-GB"/>
        </w:rPr>
        <w:t xml:space="preserve"> the daily amount multiplied by 180 per </w:t>
      </w:r>
      <w:r w:rsidR="00D87243">
        <w:rPr>
          <w:rFonts w:ascii="Times New Roman" w:hAnsi="Times New Roman"/>
          <w:sz w:val="24"/>
          <w:szCs w:val="24"/>
          <w:lang w:val="en-GB"/>
        </w:rPr>
        <w:t>event of breach of the Contract</w:t>
      </w:r>
      <w:r w:rsidR="00A361B6">
        <w:rPr>
          <w:rFonts w:ascii="Times New Roman" w:hAnsi="Times New Roman"/>
          <w:sz w:val="24"/>
          <w:szCs w:val="24"/>
          <w:lang w:val="en-GB"/>
        </w:rPr>
        <w:t>, with the provision</w:t>
      </w:r>
      <w:r w:rsidR="00D87243">
        <w:rPr>
          <w:rFonts w:ascii="Times New Roman" w:hAnsi="Times New Roman"/>
          <w:sz w:val="24"/>
          <w:szCs w:val="24"/>
          <w:lang w:val="en-GB"/>
        </w:rPr>
        <w:t>, however,</w:t>
      </w:r>
      <w:r w:rsidR="00A361B6">
        <w:rPr>
          <w:rFonts w:ascii="Times New Roman" w:hAnsi="Times New Roman"/>
          <w:sz w:val="24"/>
          <w:szCs w:val="24"/>
          <w:lang w:val="en-GB"/>
        </w:rPr>
        <w:t xml:space="preserve"> that the </w:t>
      </w:r>
      <w:r w:rsidR="00A361B6" w:rsidRPr="00A361B6">
        <w:rPr>
          <w:rFonts w:ascii="Times New Roman" w:hAnsi="Times New Roman"/>
          <w:sz w:val="24"/>
          <w:szCs w:val="24"/>
          <w:lang w:val="en-GB"/>
        </w:rPr>
        <w:t xml:space="preserve">aggregate amount </w:t>
      </w:r>
      <w:r w:rsidR="00A361B6">
        <w:rPr>
          <w:rFonts w:ascii="Times New Roman" w:hAnsi="Times New Roman"/>
          <w:sz w:val="24"/>
          <w:szCs w:val="24"/>
          <w:lang w:val="en-GB"/>
        </w:rPr>
        <w:t xml:space="preserve">of the penalty </w:t>
      </w:r>
      <w:r w:rsidR="00D87243">
        <w:rPr>
          <w:rFonts w:ascii="Times New Roman" w:hAnsi="Times New Roman"/>
          <w:sz w:val="24"/>
          <w:szCs w:val="24"/>
          <w:lang w:val="en-GB"/>
        </w:rPr>
        <w:t xml:space="preserve">payable </w:t>
      </w:r>
      <w:r w:rsidR="00A361B6">
        <w:rPr>
          <w:rFonts w:ascii="Times New Roman" w:hAnsi="Times New Roman"/>
          <w:sz w:val="24"/>
          <w:szCs w:val="24"/>
          <w:lang w:val="en-GB"/>
        </w:rPr>
        <w:t xml:space="preserve">under this </w:t>
      </w:r>
      <w:r w:rsidR="00052D42">
        <w:rPr>
          <w:rFonts w:ascii="Times New Roman" w:hAnsi="Times New Roman"/>
          <w:sz w:val="24"/>
          <w:szCs w:val="24"/>
          <w:lang w:val="en-GB"/>
        </w:rPr>
        <w:t>S</w:t>
      </w:r>
      <w:r w:rsidR="00A361B6">
        <w:rPr>
          <w:rFonts w:ascii="Times New Roman" w:hAnsi="Times New Roman"/>
          <w:sz w:val="24"/>
          <w:szCs w:val="24"/>
          <w:lang w:val="en-GB"/>
        </w:rPr>
        <w:t>ection</w:t>
      </w:r>
      <w:r w:rsidR="00052D42">
        <w:rPr>
          <w:rFonts w:ascii="Times New Roman" w:hAnsi="Times New Roman"/>
          <w:sz w:val="24"/>
          <w:szCs w:val="24"/>
          <w:lang w:val="en-GB"/>
        </w:rPr>
        <w:t xml:space="preserve"> 18.1</w:t>
      </w:r>
      <w:r w:rsidR="00A361B6">
        <w:rPr>
          <w:rFonts w:ascii="Times New Roman" w:hAnsi="Times New Roman"/>
          <w:sz w:val="24"/>
          <w:szCs w:val="24"/>
          <w:lang w:val="en-GB"/>
        </w:rPr>
        <w:t xml:space="preserve"> </w:t>
      </w:r>
      <w:r w:rsidR="00D87243">
        <w:rPr>
          <w:rFonts w:ascii="Times New Roman" w:hAnsi="Times New Roman"/>
          <w:sz w:val="24"/>
          <w:szCs w:val="24"/>
          <w:lang w:val="en-GB"/>
        </w:rPr>
        <w:t xml:space="preserve">shall not exceed </w:t>
      </w:r>
      <w:r w:rsidR="00D87243" w:rsidRPr="00D87243">
        <w:rPr>
          <w:rFonts w:ascii="Times New Roman" w:hAnsi="Times New Roman"/>
          <w:sz w:val="24"/>
          <w:szCs w:val="24"/>
          <w:lang w:val="en-GB"/>
        </w:rPr>
        <w:t xml:space="preserve">EUR </w:t>
      </w:r>
      <w:r w:rsidR="00D87243">
        <w:rPr>
          <w:rFonts w:ascii="Times New Roman" w:hAnsi="Times New Roman"/>
          <w:sz w:val="24"/>
          <w:szCs w:val="24"/>
          <w:lang w:val="en-GB"/>
        </w:rPr>
        <w:t>150</w:t>
      </w:r>
      <w:r w:rsidR="00052D42">
        <w:rPr>
          <w:rFonts w:ascii="Times New Roman" w:hAnsi="Times New Roman"/>
          <w:sz w:val="24"/>
          <w:szCs w:val="24"/>
          <w:lang w:val="en-GB"/>
        </w:rPr>
        <w:t> </w:t>
      </w:r>
      <w:r w:rsidR="00D87243">
        <w:rPr>
          <w:rFonts w:ascii="Times New Roman" w:hAnsi="Times New Roman"/>
          <w:sz w:val="24"/>
          <w:szCs w:val="24"/>
          <w:lang w:val="en-GB"/>
        </w:rPr>
        <w:t>000</w:t>
      </w:r>
      <w:r w:rsidR="00052D42" w:rsidRPr="00052D42">
        <w:rPr>
          <w:rFonts w:ascii="Times New Roman" w:hAnsi="Times New Roman"/>
          <w:sz w:val="24"/>
          <w:szCs w:val="24"/>
          <w:lang w:val="en-GB"/>
        </w:rPr>
        <w:t xml:space="preserve"> </w:t>
      </w:r>
      <w:r w:rsidR="00052D42">
        <w:rPr>
          <w:rFonts w:ascii="Times New Roman" w:hAnsi="Times New Roman"/>
          <w:sz w:val="24"/>
          <w:szCs w:val="24"/>
          <w:lang w:val="en-GB"/>
        </w:rPr>
        <w:t xml:space="preserve">during the whole term of </w:t>
      </w:r>
      <w:r w:rsidR="00052D42" w:rsidRPr="00A361B6">
        <w:rPr>
          <w:rFonts w:ascii="Times New Roman" w:hAnsi="Times New Roman"/>
          <w:sz w:val="24"/>
          <w:szCs w:val="24"/>
          <w:lang w:val="en-GB"/>
        </w:rPr>
        <w:t>the Contract</w:t>
      </w:r>
      <w:r w:rsidR="00A361B6" w:rsidRPr="00A361B6">
        <w:rPr>
          <w:rFonts w:ascii="Times New Roman" w:hAnsi="Times New Roman"/>
          <w:sz w:val="24"/>
          <w:szCs w:val="24"/>
          <w:lang w:val="en-GB"/>
        </w:rPr>
        <w:t xml:space="preserve">. </w:t>
      </w:r>
      <w:r w:rsidR="001109BE">
        <w:rPr>
          <w:rFonts w:ascii="Times New Roman" w:hAnsi="Times New Roman"/>
          <w:sz w:val="24"/>
          <w:szCs w:val="24"/>
          <w:lang w:val="en-GB"/>
        </w:rPr>
        <w:t>Supplier</w:t>
      </w:r>
      <w:r w:rsidRPr="005D2F87">
        <w:rPr>
          <w:rFonts w:ascii="Times New Roman" w:hAnsi="Times New Roman"/>
          <w:sz w:val="24"/>
          <w:szCs w:val="24"/>
          <w:lang w:val="en-GB"/>
        </w:rPr>
        <w:t xml:space="preserve"> shall, after consulting the Customer, but no later than within 2 (two) working days of the expiry of the deadline concerned, undertake to meet an extended deadline. The setting of an extended deadline shall not exempt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from the obligation to pay the </w:t>
      </w:r>
      <w:r w:rsidR="001109BE" w:rsidRPr="001109BE">
        <w:rPr>
          <w:rFonts w:ascii="Times New Roman" w:hAnsi="Times New Roman"/>
          <w:sz w:val="24"/>
          <w:szCs w:val="24"/>
          <w:lang w:val="en-GB"/>
        </w:rPr>
        <w:t xml:space="preserve">penalty </w:t>
      </w:r>
      <w:r w:rsidR="00DD69CE" w:rsidRPr="005D2F87">
        <w:rPr>
          <w:rFonts w:ascii="Times New Roman" w:hAnsi="Times New Roman"/>
          <w:sz w:val="24"/>
          <w:szCs w:val="24"/>
          <w:lang w:val="en-GB"/>
        </w:rPr>
        <w:t>for late performance</w:t>
      </w:r>
      <w:r w:rsidRPr="005D2F87">
        <w:rPr>
          <w:rFonts w:ascii="Times New Roman" w:hAnsi="Times New Roman"/>
          <w:sz w:val="24"/>
          <w:szCs w:val="24"/>
          <w:lang w:val="en-GB"/>
        </w:rPr>
        <w:t xml:space="preserve">. The </w:t>
      </w:r>
      <w:r w:rsidR="00DD69CE" w:rsidRPr="005D2F87">
        <w:rPr>
          <w:rFonts w:ascii="Times New Roman" w:hAnsi="Times New Roman"/>
          <w:sz w:val="24"/>
          <w:szCs w:val="24"/>
          <w:lang w:val="en-GB"/>
        </w:rPr>
        <w:t xml:space="preserve">penalty for late performance </w:t>
      </w:r>
      <w:r w:rsidRPr="005D2F87">
        <w:rPr>
          <w:rFonts w:ascii="Times New Roman" w:hAnsi="Times New Roman"/>
          <w:sz w:val="24"/>
          <w:szCs w:val="24"/>
          <w:lang w:val="en-GB"/>
        </w:rPr>
        <w:t xml:space="preserve">shall become due if the delay is eliminated or the amount of the </w:t>
      </w:r>
      <w:r w:rsidR="001109BE" w:rsidRPr="001109BE">
        <w:rPr>
          <w:rFonts w:ascii="Times New Roman" w:hAnsi="Times New Roman"/>
          <w:sz w:val="24"/>
          <w:szCs w:val="24"/>
          <w:lang w:val="en-GB"/>
        </w:rPr>
        <w:t xml:space="preserve">penalty </w:t>
      </w:r>
      <w:r w:rsidR="00DD69CE" w:rsidRPr="005D2F87">
        <w:rPr>
          <w:rFonts w:ascii="Times New Roman" w:hAnsi="Times New Roman"/>
          <w:sz w:val="24"/>
          <w:szCs w:val="24"/>
          <w:lang w:val="en-GB"/>
        </w:rPr>
        <w:t xml:space="preserve">for late performance </w:t>
      </w:r>
      <w:r w:rsidRPr="005D2F87">
        <w:rPr>
          <w:rFonts w:ascii="Times New Roman" w:hAnsi="Times New Roman"/>
          <w:sz w:val="24"/>
          <w:szCs w:val="24"/>
          <w:lang w:val="en-GB"/>
        </w:rPr>
        <w:t>reaches its maximum.</w:t>
      </w:r>
      <w:r w:rsidR="00052D42">
        <w:rPr>
          <w:rFonts w:ascii="Times New Roman" w:hAnsi="Times New Roman"/>
          <w:sz w:val="24"/>
          <w:szCs w:val="24"/>
          <w:lang w:val="en-GB"/>
        </w:rPr>
        <w:t xml:space="preserve"> The Contracting Parties agree that in case of faulty (defective) performance the above consequences of late performance shall be applied.</w:t>
      </w:r>
    </w:p>
    <w:p w14:paraId="0962AFE4" w14:textId="4F02C3CB" w:rsidR="00052D42" w:rsidRPr="005D2F87" w:rsidRDefault="00052D42" w:rsidP="001109BE">
      <w:pPr>
        <w:numPr>
          <w:ilvl w:val="1"/>
          <w:numId w:val="1"/>
        </w:numPr>
        <w:spacing w:after="120" w:line="240" w:lineRule="auto"/>
        <w:jc w:val="both"/>
        <w:rPr>
          <w:rFonts w:ascii="Times New Roman" w:hAnsi="Times New Roman"/>
          <w:sz w:val="24"/>
          <w:szCs w:val="24"/>
          <w:lang w:val="en-GB"/>
        </w:rPr>
      </w:pPr>
      <w:r w:rsidRPr="00052D42">
        <w:rPr>
          <w:rFonts w:ascii="Times New Roman" w:hAnsi="Times New Roman"/>
          <w:sz w:val="24"/>
          <w:szCs w:val="24"/>
          <w:lang w:val="en-GB"/>
        </w:rPr>
        <w:t xml:space="preserve">If the Supplier fails to perform its </w:t>
      </w:r>
      <w:r w:rsidR="00923F38">
        <w:rPr>
          <w:rFonts w:ascii="Times New Roman" w:hAnsi="Times New Roman"/>
          <w:sz w:val="24"/>
          <w:szCs w:val="24"/>
          <w:lang w:val="en-GB"/>
        </w:rPr>
        <w:t>guarantee</w:t>
      </w:r>
      <w:r w:rsidRPr="00052D42">
        <w:rPr>
          <w:rFonts w:ascii="Times New Roman" w:hAnsi="Times New Roman"/>
          <w:sz w:val="24"/>
          <w:szCs w:val="24"/>
          <w:lang w:val="en-GB"/>
        </w:rPr>
        <w:t xml:space="preserve"> obligations described under Section</w:t>
      </w:r>
      <w:r>
        <w:rPr>
          <w:rFonts w:ascii="Times New Roman" w:hAnsi="Times New Roman"/>
          <w:sz w:val="24"/>
          <w:szCs w:val="24"/>
          <w:lang w:val="en-GB"/>
        </w:rPr>
        <w:t>s</w:t>
      </w:r>
      <w:r w:rsidRPr="00052D42">
        <w:rPr>
          <w:rFonts w:ascii="Times New Roman" w:hAnsi="Times New Roman"/>
          <w:sz w:val="24"/>
          <w:szCs w:val="24"/>
          <w:lang w:val="en-GB"/>
        </w:rPr>
        <w:t xml:space="preserve"> </w:t>
      </w:r>
      <w:r>
        <w:rPr>
          <w:rFonts w:ascii="Times New Roman" w:hAnsi="Times New Roman"/>
          <w:sz w:val="24"/>
          <w:szCs w:val="24"/>
          <w:lang w:val="en-GB"/>
        </w:rPr>
        <w:t>19.</w:t>
      </w:r>
      <w:r w:rsidR="006E6643">
        <w:rPr>
          <w:rFonts w:ascii="Times New Roman" w:hAnsi="Times New Roman"/>
          <w:sz w:val="24"/>
          <w:szCs w:val="24"/>
          <w:lang w:val="en-GB"/>
        </w:rPr>
        <w:t>7</w:t>
      </w:r>
      <w:r>
        <w:rPr>
          <w:rFonts w:ascii="Times New Roman" w:hAnsi="Times New Roman"/>
          <w:sz w:val="24"/>
          <w:szCs w:val="24"/>
          <w:lang w:val="en-GB"/>
        </w:rPr>
        <w:t>-19</w:t>
      </w:r>
      <w:r w:rsidRPr="00052D42">
        <w:rPr>
          <w:rFonts w:ascii="Times New Roman" w:hAnsi="Times New Roman"/>
          <w:sz w:val="24"/>
          <w:szCs w:val="24"/>
          <w:lang w:val="en-GB"/>
        </w:rPr>
        <w:t>.1</w:t>
      </w:r>
      <w:r w:rsidR="006E6643">
        <w:rPr>
          <w:rFonts w:ascii="Times New Roman" w:hAnsi="Times New Roman"/>
          <w:sz w:val="24"/>
          <w:szCs w:val="24"/>
          <w:lang w:val="en-GB"/>
        </w:rPr>
        <w:t>3</w:t>
      </w:r>
      <w:r w:rsidRPr="00052D42">
        <w:rPr>
          <w:rFonts w:ascii="Times New Roman" w:hAnsi="Times New Roman"/>
          <w:sz w:val="24"/>
          <w:szCs w:val="24"/>
          <w:lang w:val="en-GB"/>
        </w:rPr>
        <w:t xml:space="preserve"> of the Contract in due time for any reason attributable to the Supplier or within its control, Customer shall be entitled to claim</w:t>
      </w:r>
      <w:r w:rsidR="001109BE">
        <w:rPr>
          <w:rFonts w:ascii="Times New Roman" w:hAnsi="Times New Roman"/>
          <w:sz w:val="24"/>
          <w:szCs w:val="24"/>
          <w:lang w:val="en-GB"/>
        </w:rPr>
        <w:t xml:space="preserve">, </w:t>
      </w:r>
      <w:r w:rsidR="001109BE" w:rsidRPr="001109BE">
        <w:rPr>
          <w:rFonts w:ascii="Times New Roman" w:hAnsi="Times New Roman"/>
          <w:sz w:val="24"/>
          <w:szCs w:val="24"/>
          <w:lang w:val="en-GB"/>
        </w:rPr>
        <w:t xml:space="preserve">as liquidated damages, </w:t>
      </w:r>
      <w:r w:rsidR="001109BE" w:rsidRPr="001109BE">
        <w:rPr>
          <w:rFonts w:ascii="Times New Roman" w:hAnsi="Times New Roman"/>
          <w:b/>
          <w:sz w:val="24"/>
          <w:szCs w:val="24"/>
          <w:lang w:val="en-GB"/>
        </w:rPr>
        <w:t xml:space="preserve">contractual </w:t>
      </w:r>
      <w:r w:rsidRPr="00052D42">
        <w:rPr>
          <w:rFonts w:ascii="Times New Roman" w:hAnsi="Times New Roman"/>
          <w:b/>
          <w:sz w:val="24"/>
          <w:szCs w:val="24"/>
          <w:lang w:val="en-GB"/>
        </w:rPr>
        <w:t xml:space="preserve">penalty relating to </w:t>
      </w:r>
      <w:r w:rsidR="00923F38" w:rsidRPr="00923F38">
        <w:rPr>
          <w:rFonts w:ascii="Times New Roman" w:hAnsi="Times New Roman"/>
          <w:b/>
          <w:sz w:val="24"/>
          <w:szCs w:val="24"/>
          <w:lang w:val="en-GB"/>
        </w:rPr>
        <w:t>guarantee</w:t>
      </w:r>
      <w:r w:rsidR="001109BE" w:rsidRPr="001109BE">
        <w:rPr>
          <w:rFonts w:ascii="Times New Roman" w:hAnsi="Times New Roman"/>
          <w:sz w:val="24"/>
          <w:szCs w:val="24"/>
          <w:lang w:val="en-GB"/>
        </w:rPr>
        <w:t>,</w:t>
      </w:r>
      <w:r w:rsidRPr="001109BE">
        <w:rPr>
          <w:rFonts w:ascii="Times New Roman" w:hAnsi="Times New Roman"/>
          <w:sz w:val="24"/>
          <w:szCs w:val="24"/>
          <w:lang w:val="en-GB"/>
        </w:rPr>
        <w:t xml:space="preserve"> </w:t>
      </w:r>
      <w:r w:rsidRPr="00052D42">
        <w:rPr>
          <w:rFonts w:ascii="Times New Roman" w:hAnsi="Times New Roman"/>
          <w:sz w:val="24"/>
          <w:szCs w:val="24"/>
          <w:lang w:val="en-GB"/>
        </w:rPr>
        <w:t>the amount of which shall be EUR</w:t>
      </w:r>
      <w:r w:rsidR="001109BE">
        <w:rPr>
          <w:rFonts w:ascii="Times New Roman" w:hAnsi="Times New Roman"/>
          <w:sz w:val="24"/>
          <w:szCs w:val="24"/>
          <w:lang w:val="en-GB"/>
        </w:rPr>
        <w:t> </w:t>
      </w:r>
      <w:r w:rsidR="001109BE" w:rsidRPr="00052D42">
        <w:rPr>
          <w:rFonts w:ascii="Times New Roman" w:hAnsi="Times New Roman"/>
          <w:sz w:val="24"/>
          <w:szCs w:val="24"/>
          <w:lang w:val="en-GB"/>
        </w:rPr>
        <w:t xml:space="preserve">250 </w:t>
      </w:r>
      <w:r w:rsidRPr="00052D42">
        <w:rPr>
          <w:rFonts w:ascii="Times New Roman" w:hAnsi="Times New Roman"/>
          <w:sz w:val="24"/>
          <w:szCs w:val="24"/>
          <w:lang w:val="en-GB"/>
        </w:rPr>
        <w:t xml:space="preserve">for each day of </w:t>
      </w:r>
      <w:r w:rsidR="001109BE">
        <w:rPr>
          <w:rFonts w:ascii="Times New Roman" w:hAnsi="Times New Roman"/>
          <w:sz w:val="24"/>
          <w:szCs w:val="24"/>
          <w:lang w:val="en-GB"/>
        </w:rPr>
        <w:t xml:space="preserve">the </w:t>
      </w:r>
      <w:r w:rsidRPr="00052D42">
        <w:rPr>
          <w:rFonts w:ascii="Times New Roman" w:hAnsi="Times New Roman"/>
          <w:sz w:val="24"/>
          <w:szCs w:val="24"/>
          <w:lang w:val="en-GB"/>
        </w:rPr>
        <w:t xml:space="preserve">delay. The </w:t>
      </w:r>
      <w:r w:rsidR="001109BE">
        <w:rPr>
          <w:rFonts w:ascii="Times New Roman" w:hAnsi="Times New Roman"/>
          <w:sz w:val="24"/>
          <w:szCs w:val="24"/>
          <w:lang w:val="en-GB"/>
        </w:rPr>
        <w:t xml:space="preserve">maximum </w:t>
      </w:r>
      <w:r w:rsidRPr="00052D42">
        <w:rPr>
          <w:rFonts w:ascii="Times New Roman" w:hAnsi="Times New Roman"/>
          <w:sz w:val="24"/>
          <w:szCs w:val="24"/>
          <w:lang w:val="en-GB"/>
        </w:rPr>
        <w:t xml:space="preserve">amount of such </w:t>
      </w:r>
      <w:r w:rsidR="001109BE">
        <w:rPr>
          <w:rFonts w:ascii="Times New Roman" w:hAnsi="Times New Roman"/>
          <w:sz w:val="24"/>
          <w:szCs w:val="24"/>
          <w:lang w:val="en-GB"/>
        </w:rPr>
        <w:t>penalty</w:t>
      </w:r>
      <w:r w:rsidRPr="00052D42">
        <w:rPr>
          <w:rFonts w:ascii="Times New Roman" w:hAnsi="Times New Roman"/>
          <w:sz w:val="24"/>
          <w:szCs w:val="24"/>
          <w:lang w:val="en-GB"/>
        </w:rPr>
        <w:t xml:space="preserve"> </w:t>
      </w:r>
      <w:r w:rsidR="001109BE" w:rsidRPr="001109BE">
        <w:rPr>
          <w:rFonts w:ascii="Times New Roman" w:hAnsi="Times New Roman"/>
          <w:sz w:val="24"/>
          <w:szCs w:val="24"/>
          <w:lang w:val="en-GB"/>
        </w:rPr>
        <w:t>shall not exceed the daily amount multiplied by 180 per event of breach of the Contract, with the provision, however, that the aggregate amount of the penalty payable under this Section 18.</w:t>
      </w:r>
      <w:r w:rsidR="001109BE">
        <w:rPr>
          <w:rFonts w:ascii="Times New Roman" w:hAnsi="Times New Roman"/>
          <w:sz w:val="24"/>
          <w:szCs w:val="24"/>
          <w:lang w:val="en-GB"/>
        </w:rPr>
        <w:t>2</w:t>
      </w:r>
      <w:r w:rsidR="001109BE" w:rsidRPr="001109BE">
        <w:rPr>
          <w:rFonts w:ascii="Times New Roman" w:hAnsi="Times New Roman"/>
          <w:sz w:val="24"/>
          <w:szCs w:val="24"/>
          <w:lang w:val="en-GB"/>
        </w:rPr>
        <w:t xml:space="preserve"> shall not exceed EUR </w:t>
      </w:r>
      <w:r w:rsidR="001109BE">
        <w:rPr>
          <w:rFonts w:ascii="Times New Roman" w:hAnsi="Times New Roman"/>
          <w:sz w:val="24"/>
          <w:szCs w:val="24"/>
          <w:lang w:val="en-GB"/>
        </w:rPr>
        <w:t>75 </w:t>
      </w:r>
      <w:r w:rsidR="001109BE" w:rsidRPr="001109BE">
        <w:rPr>
          <w:rFonts w:ascii="Times New Roman" w:hAnsi="Times New Roman"/>
          <w:sz w:val="24"/>
          <w:szCs w:val="24"/>
          <w:lang w:val="en-GB"/>
        </w:rPr>
        <w:t>000 during the whole term of the Contract</w:t>
      </w:r>
      <w:r w:rsidR="001109BE">
        <w:rPr>
          <w:rFonts w:ascii="Times New Roman" w:hAnsi="Times New Roman"/>
          <w:sz w:val="24"/>
          <w:szCs w:val="24"/>
          <w:lang w:val="en-GB"/>
        </w:rPr>
        <w:t xml:space="preserve">. Supplier </w:t>
      </w:r>
      <w:r w:rsidR="001109BE" w:rsidRPr="001109BE">
        <w:rPr>
          <w:rFonts w:ascii="Times New Roman" w:hAnsi="Times New Roman"/>
          <w:sz w:val="24"/>
          <w:szCs w:val="24"/>
          <w:lang w:val="en-GB"/>
        </w:rPr>
        <w:t xml:space="preserve">shall, after consulting the Customer, but no later than within 2 (two) working days of the expiry of the deadline concerned, undertake to meet an extended deadline. The setting of an extended deadline shall not exempt the Supplier from the obligation to pay the penalty relating to </w:t>
      </w:r>
      <w:r w:rsidR="00923F38" w:rsidRPr="00923F38">
        <w:rPr>
          <w:rFonts w:ascii="Times New Roman" w:hAnsi="Times New Roman"/>
          <w:sz w:val="24"/>
          <w:szCs w:val="24"/>
          <w:lang w:val="en-GB"/>
        </w:rPr>
        <w:t>guarantee</w:t>
      </w:r>
      <w:r w:rsidR="001109BE" w:rsidRPr="001109BE">
        <w:rPr>
          <w:rFonts w:ascii="Times New Roman" w:hAnsi="Times New Roman"/>
          <w:sz w:val="24"/>
          <w:szCs w:val="24"/>
          <w:lang w:val="en-GB"/>
        </w:rPr>
        <w:t xml:space="preserve">. The penalty relating to </w:t>
      </w:r>
      <w:r w:rsidR="00923F38" w:rsidRPr="00923F38">
        <w:rPr>
          <w:rFonts w:ascii="Times New Roman" w:hAnsi="Times New Roman"/>
          <w:sz w:val="24"/>
          <w:szCs w:val="24"/>
          <w:lang w:val="en-GB"/>
        </w:rPr>
        <w:t xml:space="preserve">guarantee </w:t>
      </w:r>
      <w:r w:rsidR="001109BE" w:rsidRPr="001109BE">
        <w:rPr>
          <w:rFonts w:ascii="Times New Roman" w:hAnsi="Times New Roman"/>
          <w:sz w:val="24"/>
          <w:szCs w:val="24"/>
          <w:lang w:val="en-GB"/>
        </w:rPr>
        <w:t xml:space="preserve">shall become due if the delay is eliminated or the amount of the contractual penalty relating to </w:t>
      </w:r>
      <w:r w:rsidR="00923F38" w:rsidRPr="00923F38">
        <w:rPr>
          <w:rFonts w:ascii="Times New Roman" w:hAnsi="Times New Roman"/>
          <w:sz w:val="24"/>
          <w:szCs w:val="24"/>
          <w:lang w:val="en-GB"/>
        </w:rPr>
        <w:t xml:space="preserve">guarantee </w:t>
      </w:r>
      <w:r w:rsidR="001109BE" w:rsidRPr="001109BE">
        <w:rPr>
          <w:rFonts w:ascii="Times New Roman" w:hAnsi="Times New Roman"/>
          <w:sz w:val="24"/>
          <w:szCs w:val="24"/>
          <w:lang w:val="en-GB"/>
        </w:rPr>
        <w:t xml:space="preserve">reaches its maximum. The Contracting Parties agree that in case of faulty (defective) performance </w:t>
      </w:r>
      <w:r w:rsidR="001109BE">
        <w:rPr>
          <w:rFonts w:ascii="Times New Roman" w:hAnsi="Times New Roman"/>
          <w:sz w:val="24"/>
          <w:szCs w:val="24"/>
          <w:lang w:val="en-GB"/>
        </w:rPr>
        <w:t xml:space="preserve">of </w:t>
      </w:r>
      <w:r w:rsidR="00923F38" w:rsidRPr="00923F38">
        <w:rPr>
          <w:rFonts w:ascii="Times New Roman" w:hAnsi="Times New Roman"/>
          <w:sz w:val="24"/>
          <w:szCs w:val="24"/>
          <w:lang w:val="en-GB"/>
        </w:rPr>
        <w:t xml:space="preserve">guarantee </w:t>
      </w:r>
      <w:r w:rsidR="001109BE">
        <w:rPr>
          <w:rFonts w:ascii="Times New Roman" w:hAnsi="Times New Roman"/>
          <w:sz w:val="24"/>
          <w:szCs w:val="24"/>
          <w:lang w:val="en-GB"/>
        </w:rPr>
        <w:t xml:space="preserve">obligations, </w:t>
      </w:r>
      <w:r w:rsidR="001109BE" w:rsidRPr="001109BE">
        <w:rPr>
          <w:rFonts w:ascii="Times New Roman" w:hAnsi="Times New Roman"/>
          <w:sz w:val="24"/>
          <w:szCs w:val="24"/>
          <w:lang w:val="en-GB"/>
        </w:rPr>
        <w:t>the above consequences shall be applied</w:t>
      </w:r>
      <w:r w:rsidR="001109BE">
        <w:rPr>
          <w:rFonts w:ascii="Times New Roman" w:hAnsi="Times New Roman"/>
          <w:sz w:val="24"/>
          <w:szCs w:val="24"/>
          <w:lang w:val="en-GB"/>
        </w:rPr>
        <w:t>.</w:t>
      </w:r>
    </w:p>
    <w:p w14:paraId="5FBF53E1" w14:textId="4C971189" w:rsidR="00A66C51" w:rsidRPr="005D2F87" w:rsidRDefault="00A66C51" w:rsidP="00DD69CE">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If performance of becomes frustrated due to a reason attributable to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pay </w:t>
      </w:r>
      <w:r w:rsidR="00DD69CE" w:rsidRPr="005D2F87">
        <w:rPr>
          <w:rFonts w:ascii="Times New Roman" w:hAnsi="Times New Roman"/>
          <w:b/>
          <w:sz w:val="24"/>
          <w:szCs w:val="24"/>
          <w:lang w:val="en-GB"/>
        </w:rPr>
        <w:t xml:space="preserve">contractual penalty stipulated </w:t>
      </w:r>
      <w:r w:rsidRPr="005D2F87">
        <w:rPr>
          <w:rFonts w:ascii="Times New Roman" w:hAnsi="Times New Roman"/>
          <w:b/>
          <w:sz w:val="24"/>
          <w:szCs w:val="24"/>
          <w:lang w:val="en-GB"/>
        </w:rPr>
        <w:t>for frustration of</w:t>
      </w:r>
      <w:r w:rsidR="00DD69CE" w:rsidRPr="005D2F87">
        <w:rPr>
          <w:rFonts w:ascii="Times New Roman" w:hAnsi="Times New Roman"/>
          <w:b/>
          <w:sz w:val="24"/>
          <w:szCs w:val="24"/>
          <w:lang w:val="en-GB"/>
        </w:rPr>
        <w:t xml:space="preserve"> the</w:t>
      </w:r>
      <w:r w:rsidRPr="005D2F87">
        <w:rPr>
          <w:rFonts w:ascii="Times New Roman" w:hAnsi="Times New Roman"/>
          <w:b/>
          <w:sz w:val="24"/>
          <w:szCs w:val="24"/>
          <w:lang w:val="en-GB"/>
        </w:rPr>
        <w:t xml:space="preserve"> </w:t>
      </w:r>
      <w:r w:rsidR="00DD69CE" w:rsidRPr="005D2F87">
        <w:rPr>
          <w:rFonts w:ascii="Times New Roman" w:hAnsi="Times New Roman"/>
          <w:b/>
          <w:sz w:val="24"/>
          <w:szCs w:val="24"/>
          <w:lang w:val="en-GB"/>
        </w:rPr>
        <w:t>C</w:t>
      </w:r>
      <w:r w:rsidRPr="005D2F87">
        <w:rPr>
          <w:rFonts w:ascii="Times New Roman" w:hAnsi="Times New Roman"/>
          <w:b/>
          <w:sz w:val="24"/>
          <w:szCs w:val="24"/>
          <w:lang w:val="en-GB"/>
        </w:rPr>
        <w:t>ontract</w:t>
      </w:r>
      <w:r w:rsidRPr="005D2F87">
        <w:rPr>
          <w:rFonts w:ascii="Times New Roman" w:hAnsi="Times New Roman"/>
          <w:sz w:val="24"/>
          <w:szCs w:val="24"/>
          <w:lang w:val="en-GB"/>
        </w:rPr>
        <w:t xml:space="preserve">, the amount of which shall be </w:t>
      </w:r>
      <w:r w:rsidR="002D51C3">
        <w:rPr>
          <w:rFonts w:ascii="Times New Roman" w:hAnsi="Times New Roman"/>
          <w:sz w:val="24"/>
          <w:szCs w:val="24"/>
          <w:lang w:val="en-GB"/>
        </w:rPr>
        <w:t>10</w:t>
      </w:r>
      <w:r w:rsidRPr="005D2F87">
        <w:rPr>
          <w:rFonts w:ascii="Times New Roman" w:hAnsi="Times New Roman"/>
          <w:sz w:val="24"/>
          <w:szCs w:val="24"/>
          <w:lang w:val="en-GB"/>
        </w:rPr>
        <w:t xml:space="preserve"> percent of the Fee. The performance of the Contract shall be regarded as frustrated for reasons attributable to the </w:t>
      </w:r>
      <w:r w:rsidR="00D12092">
        <w:rPr>
          <w:rFonts w:ascii="Times New Roman" w:hAnsi="Times New Roman"/>
          <w:sz w:val="24"/>
          <w:szCs w:val="24"/>
          <w:lang w:val="en-GB"/>
        </w:rPr>
        <w:t>Supplier</w:t>
      </w:r>
      <w:r w:rsidRPr="005D2F87">
        <w:rPr>
          <w:rFonts w:ascii="Times New Roman" w:hAnsi="Times New Roman"/>
          <w:sz w:val="24"/>
          <w:szCs w:val="24"/>
          <w:lang w:val="en-GB"/>
        </w:rPr>
        <w:t>, if – among others –:</w:t>
      </w:r>
    </w:p>
    <w:p w14:paraId="5FBF53E2" w14:textId="468B690C" w:rsidR="00A66C51" w:rsidRPr="005D2F87" w:rsidRDefault="00A66C51" w:rsidP="00A66C51">
      <w:pPr>
        <w:numPr>
          <w:ilvl w:val="2"/>
          <w:numId w:val="1"/>
        </w:numPr>
        <w:tabs>
          <w:tab w:val="left" w:pos="1418"/>
        </w:tabs>
        <w:spacing w:after="120" w:line="240" w:lineRule="auto"/>
        <w:ind w:left="1418" w:hanging="518"/>
        <w:jc w:val="both"/>
        <w:rPr>
          <w:rFonts w:ascii="Times New Roman" w:hAnsi="Times New Roman"/>
          <w:bCs/>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refuses to perform without due cause (</w:t>
      </w:r>
      <w:r w:rsidR="00FF2B8F" w:rsidRPr="005D2F87">
        <w:rPr>
          <w:rFonts w:ascii="Times New Roman" w:hAnsi="Times New Roman"/>
          <w:sz w:val="24"/>
          <w:szCs w:val="24"/>
          <w:lang w:val="en-GB"/>
        </w:rPr>
        <w:t>e.g.</w:t>
      </w:r>
      <w:r w:rsidRPr="005D2F87">
        <w:rPr>
          <w:rFonts w:ascii="Times New Roman" w:hAnsi="Times New Roman"/>
          <w:sz w:val="24"/>
          <w:szCs w:val="24"/>
          <w:lang w:val="en-GB"/>
        </w:rPr>
        <w:t>: does not take over the worksite), or</w:t>
      </w:r>
    </w:p>
    <w:p w14:paraId="5FBF53E3" w14:textId="42F9B5B7" w:rsidR="00A66C51" w:rsidRPr="005D2F87" w:rsidRDefault="00A66C51" w:rsidP="00A66C51">
      <w:pPr>
        <w:numPr>
          <w:ilvl w:val="2"/>
          <w:numId w:val="1"/>
        </w:numPr>
        <w:tabs>
          <w:tab w:val="left" w:pos="1418"/>
        </w:tabs>
        <w:spacing w:after="120" w:line="240" w:lineRule="auto"/>
        <w:ind w:left="1418" w:hanging="518"/>
        <w:jc w:val="both"/>
        <w:rPr>
          <w:rFonts w:ascii="Times New Roman" w:hAnsi="Times New Roman"/>
          <w:bCs/>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fails to perform its obligations in a contractual manner even by the extended deadline undertaken due to late performance, or</w:t>
      </w:r>
    </w:p>
    <w:p w14:paraId="5FBF53E4" w14:textId="713B8A86" w:rsidR="00A66C51" w:rsidRPr="005D2F87" w:rsidRDefault="00A66C51" w:rsidP="00A66C51">
      <w:pPr>
        <w:numPr>
          <w:ilvl w:val="2"/>
          <w:numId w:val="1"/>
        </w:numPr>
        <w:tabs>
          <w:tab w:val="left" w:pos="1418"/>
        </w:tabs>
        <w:spacing w:after="120" w:line="240" w:lineRule="auto"/>
        <w:ind w:left="1418" w:hanging="518"/>
        <w:jc w:val="both"/>
        <w:rPr>
          <w:rFonts w:ascii="Times New Roman" w:hAnsi="Times New Roman"/>
          <w:bCs/>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fails to perform its obligations by the reasonable deadline set by the Customer for repairing the defect, or</w:t>
      </w:r>
    </w:p>
    <w:p w14:paraId="5FBF53E5" w14:textId="143E2EA5" w:rsidR="00A66C51" w:rsidRPr="005D2F87" w:rsidRDefault="00A66C51" w:rsidP="00A66C51">
      <w:pPr>
        <w:numPr>
          <w:ilvl w:val="2"/>
          <w:numId w:val="1"/>
        </w:numPr>
        <w:tabs>
          <w:tab w:val="left" w:pos="1418"/>
        </w:tabs>
        <w:spacing w:after="120" w:line="240" w:lineRule="auto"/>
        <w:ind w:left="1418" w:hanging="518"/>
        <w:jc w:val="both"/>
        <w:rPr>
          <w:rFonts w:ascii="Times New Roman" w:hAnsi="Times New Roman"/>
          <w:bCs/>
          <w:sz w:val="24"/>
          <w:szCs w:val="24"/>
          <w:lang w:val="en-GB"/>
        </w:rPr>
      </w:pPr>
      <w:r w:rsidRPr="005D2F87">
        <w:rPr>
          <w:rFonts w:ascii="Times New Roman" w:hAnsi="Times New Roman"/>
          <w:sz w:val="24"/>
          <w:szCs w:val="24"/>
          <w:lang w:val="en-GB"/>
        </w:rPr>
        <w:t xml:space="preserve">performance is frustrated due to any reason within the control of the </w:t>
      </w:r>
      <w:r w:rsidR="00D12092">
        <w:rPr>
          <w:rFonts w:ascii="Times New Roman" w:hAnsi="Times New Roman"/>
          <w:sz w:val="24"/>
          <w:szCs w:val="24"/>
          <w:lang w:val="en-GB"/>
        </w:rPr>
        <w:t>Supplier</w:t>
      </w:r>
      <w:r w:rsidRPr="005D2F87">
        <w:rPr>
          <w:rFonts w:ascii="Times New Roman" w:hAnsi="Times New Roman"/>
          <w:sz w:val="24"/>
          <w:szCs w:val="24"/>
          <w:lang w:val="en-GB"/>
        </w:rPr>
        <w:t>.</w:t>
      </w:r>
    </w:p>
    <w:p w14:paraId="5FBF53E6" w14:textId="77777777" w:rsidR="00A66C51" w:rsidRPr="005D2F87" w:rsidRDefault="00A66C51" w:rsidP="00A66C51">
      <w:pPr>
        <w:numPr>
          <w:ilvl w:val="1"/>
          <w:numId w:val="1"/>
        </w:numPr>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The Customer may also claim </w:t>
      </w:r>
      <w:r w:rsidR="00DD69CE" w:rsidRPr="005D2F87">
        <w:rPr>
          <w:rFonts w:ascii="Times New Roman" w:hAnsi="Times New Roman"/>
          <w:sz w:val="24"/>
          <w:szCs w:val="24"/>
          <w:lang w:val="en-GB"/>
        </w:rPr>
        <w:t xml:space="preserve">contractual </w:t>
      </w:r>
      <w:r w:rsidRPr="005D2F87">
        <w:rPr>
          <w:rFonts w:ascii="Times New Roman" w:hAnsi="Times New Roman"/>
          <w:sz w:val="24"/>
          <w:szCs w:val="24"/>
          <w:lang w:val="en-GB"/>
        </w:rPr>
        <w:t xml:space="preserve">penalty if incurring no loss. The Customer shall also be entitled to enforce its losses incurred in excess of the </w:t>
      </w:r>
      <w:r w:rsidR="00DD69CE" w:rsidRPr="005D2F87">
        <w:rPr>
          <w:rFonts w:ascii="Times New Roman" w:hAnsi="Times New Roman"/>
          <w:sz w:val="24"/>
          <w:szCs w:val="24"/>
          <w:lang w:val="en-GB"/>
        </w:rPr>
        <w:t xml:space="preserve">contractual </w:t>
      </w:r>
      <w:r w:rsidRPr="005D2F87">
        <w:rPr>
          <w:rFonts w:ascii="Times New Roman" w:hAnsi="Times New Roman"/>
          <w:sz w:val="24"/>
          <w:szCs w:val="24"/>
          <w:lang w:val="en-GB"/>
        </w:rPr>
        <w:t>penalt</w:t>
      </w:r>
      <w:r w:rsidR="00DD69CE" w:rsidRPr="005D2F87">
        <w:rPr>
          <w:rFonts w:ascii="Times New Roman" w:hAnsi="Times New Roman"/>
          <w:sz w:val="24"/>
          <w:szCs w:val="24"/>
          <w:lang w:val="en-GB"/>
        </w:rPr>
        <w:t>y</w:t>
      </w:r>
      <w:r w:rsidRPr="005D2F87">
        <w:rPr>
          <w:rFonts w:ascii="Times New Roman" w:hAnsi="Times New Roman"/>
          <w:sz w:val="24"/>
          <w:szCs w:val="24"/>
          <w:lang w:val="en-GB"/>
        </w:rPr>
        <w:t>.</w:t>
      </w:r>
    </w:p>
    <w:p w14:paraId="5FBF53E7" w14:textId="625062B7" w:rsidR="00A66C51" w:rsidRPr="005D2F87" w:rsidRDefault="00A66C51" w:rsidP="00A66C51">
      <w:pPr>
        <w:numPr>
          <w:ilvl w:val="1"/>
          <w:numId w:val="1"/>
        </w:numPr>
        <w:spacing w:after="120" w:line="240" w:lineRule="auto"/>
        <w:jc w:val="both"/>
        <w:rPr>
          <w:rFonts w:ascii="Times New Roman" w:hAnsi="Times New Roman"/>
          <w:bCs/>
          <w:sz w:val="24"/>
          <w:szCs w:val="24"/>
          <w:lang w:val="en-GB"/>
        </w:rPr>
      </w:pPr>
      <w:r w:rsidRPr="005D2F87">
        <w:rPr>
          <w:rFonts w:ascii="Times New Roman" w:hAnsi="Times New Roman"/>
          <w:sz w:val="24"/>
          <w:szCs w:val="24"/>
          <w:lang w:val="en-GB"/>
        </w:rPr>
        <w:t xml:space="preserve">The Customer reserves the right to withhold the amount of </w:t>
      </w:r>
      <w:r w:rsidR="00DD69CE" w:rsidRPr="005D2F87">
        <w:rPr>
          <w:rFonts w:ascii="Times New Roman" w:hAnsi="Times New Roman"/>
          <w:sz w:val="24"/>
          <w:szCs w:val="24"/>
          <w:lang w:val="en-GB"/>
        </w:rPr>
        <w:t xml:space="preserve">the contractual </w:t>
      </w:r>
      <w:r w:rsidRPr="005D2F87">
        <w:rPr>
          <w:rFonts w:ascii="Times New Roman" w:hAnsi="Times New Roman"/>
          <w:sz w:val="24"/>
          <w:szCs w:val="24"/>
          <w:lang w:val="en-GB"/>
        </w:rPr>
        <w:t xml:space="preserve">penalty from the amount of any respective invoice issued by the </w:t>
      </w:r>
      <w:r w:rsidR="00D12092">
        <w:rPr>
          <w:rFonts w:ascii="Times New Roman" w:hAnsi="Times New Roman"/>
          <w:sz w:val="24"/>
          <w:szCs w:val="24"/>
          <w:lang w:val="en-GB"/>
        </w:rPr>
        <w:t>Supplier</w:t>
      </w:r>
      <w:r w:rsidR="00E4423B">
        <w:rPr>
          <w:rFonts w:ascii="Times New Roman" w:hAnsi="Times New Roman"/>
          <w:sz w:val="24"/>
          <w:szCs w:val="24"/>
          <w:lang w:val="en-GB"/>
        </w:rPr>
        <w:t>, in accordance with Article 135 (6) of the Public Procurement Act</w:t>
      </w:r>
      <w:r w:rsidRPr="005D2F87">
        <w:rPr>
          <w:rFonts w:ascii="Times New Roman" w:hAnsi="Times New Roman"/>
          <w:sz w:val="24"/>
          <w:szCs w:val="24"/>
          <w:lang w:val="en-GB"/>
        </w:rPr>
        <w:t xml:space="preserve">. The Customer may also enforce its claim for </w:t>
      </w:r>
      <w:r w:rsidR="00DD69CE" w:rsidRPr="005D2F87">
        <w:rPr>
          <w:rFonts w:ascii="Times New Roman" w:hAnsi="Times New Roman"/>
          <w:sz w:val="24"/>
          <w:szCs w:val="24"/>
          <w:lang w:val="en-GB"/>
        </w:rPr>
        <w:t xml:space="preserve">contractual </w:t>
      </w:r>
      <w:r w:rsidRPr="005D2F87">
        <w:rPr>
          <w:rFonts w:ascii="Times New Roman" w:hAnsi="Times New Roman"/>
          <w:sz w:val="24"/>
          <w:szCs w:val="24"/>
          <w:lang w:val="en-GB"/>
        </w:rPr>
        <w:t xml:space="preserve">penalty against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in a separate invoice. The Contracting Parties agree that in case the Customer enforces its claim for </w:t>
      </w:r>
      <w:r w:rsidR="00DD69CE" w:rsidRPr="005D2F87">
        <w:rPr>
          <w:rFonts w:ascii="Times New Roman" w:hAnsi="Times New Roman"/>
          <w:sz w:val="24"/>
          <w:szCs w:val="24"/>
          <w:lang w:val="en-GB"/>
        </w:rPr>
        <w:t xml:space="preserve">contractual </w:t>
      </w:r>
      <w:r w:rsidRPr="005D2F87">
        <w:rPr>
          <w:rFonts w:ascii="Times New Roman" w:hAnsi="Times New Roman"/>
          <w:sz w:val="24"/>
          <w:szCs w:val="24"/>
          <w:lang w:val="en-GB"/>
        </w:rPr>
        <w:t xml:space="preserve">penalty in a separate invoice,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fully meet its obligation to pay the penalty within 15 (fifteen)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days of the date of such obligation becoming due.</w:t>
      </w:r>
    </w:p>
    <w:p w14:paraId="5FBF53E8" w14:textId="77777777" w:rsidR="00A66C51" w:rsidRPr="005D2F87" w:rsidRDefault="00A66C51" w:rsidP="00A66C51">
      <w:pPr>
        <w:spacing w:after="120" w:line="240" w:lineRule="auto"/>
        <w:jc w:val="both"/>
        <w:rPr>
          <w:rFonts w:ascii="Times New Roman" w:hAnsi="Times New Roman"/>
          <w:b/>
          <w:bCs/>
          <w:sz w:val="24"/>
          <w:szCs w:val="24"/>
          <w:lang w:val="en-GB"/>
        </w:rPr>
      </w:pPr>
    </w:p>
    <w:p w14:paraId="5FBF53E9" w14:textId="249FB969" w:rsidR="00A66C51" w:rsidRPr="005D2F87" w:rsidRDefault="00955964" w:rsidP="00A66C51">
      <w:pPr>
        <w:widowControl w:val="0"/>
        <w:numPr>
          <w:ilvl w:val="0"/>
          <w:numId w:val="1"/>
        </w:numPr>
        <w:autoSpaceDE w:val="0"/>
        <w:autoSpaceDN w:val="0"/>
        <w:spacing w:after="120" w:line="240" w:lineRule="auto"/>
        <w:jc w:val="both"/>
        <w:rPr>
          <w:rFonts w:ascii="Times New Roman" w:hAnsi="Times New Roman"/>
          <w:b/>
          <w:bCs/>
          <w:sz w:val="24"/>
          <w:szCs w:val="24"/>
          <w:lang w:val="en-GB"/>
        </w:rPr>
      </w:pPr>
      <w:r>
        <w:rPr>
          <w:rFonts w:ascii="Times New Roman" w:hAnsi="Times New Roman"/>
          <w:b/>
          <w:bCs/>
          <w:sz w:val="24"/>
          <w:szCs w:val="24"/>
          <w:lang w:val="en-GB"/>
        </w:rPr>
        <w:t xml:space="preserve">LIABILITY, </w:t>
      </w:r>
      <w:r w:rsidRPr="005D2F87">
        <w:rPr>
          <w:rFonts w:ascii="Times New Roman" w:hAnsi="Times New Roman"/>
          <w:b/>
          <w:bCs/>
          <w:sz w:val="24"/>
          <w:szCs w:val="24"/>
          <w:lang w:val="en-GB"/>
        </w:rPr>
        <w:t>WARRANT</w:t>
      </w:r>
      <w:r w:rsidR="00964404">
        <w:rPr>
          <w:rFonts w:ascii="Times New Roman" w:hAnsi="Times New Roman"/>
          <w:b/>
          <w:bCs/>
          <w:sz w:val="24"/>
          <w:szCs w:val="24"/>
          <w:lang w:val="en-GB"/>
        </w:rPr>
        <w:t xml:space="preserve">IES </w:t>
      </w:r>
      <w:r>
        <w:rPr>
          <w:rFonts w:ascii="Times New Roman" w:hAnsi="Times New Roman"/>
          <w:b/>
          <w:bCs/>
          <w:sz w:val="24"/>
          <w:szCs w:val="24"/>
          <w:lang w:val="en-GB"/>
        </w:rPr>
        <w:t>AND GUARANTEE</w:t>
      </w:r>
    </w:p>
    <w:p w14:paraId="6D8A10C4" w14:textId="5858E91B" w:rsidR="00923F38" w:rsidRPr="007E7951" w:rsidRDefault="00923F38" w:rsidP="00923F38">
      <w:pPr>
        <w:numPr>
          <w:ilvl w:val="1"/>
          <w:numId w:val="9"/>
        </w:numPr>
        <w:spacing w:after="120" w:line="240" w:lineRule="auto"/>
        <w:jc w:val="both"/>
        <w:rPr>
          <w:rFonts w:ascii="Times New Roman" w:hAnsi="Times New Roman"/>
          <w:sz w:val="24"/>
          <w:szCs w:val="24"/>
          <w:lang w:val="en-GB"/>
        </w:rPr>
      </w:pPr>
      <w:r w:rsidRPr="007E7951">
        <w:rPr>
          <w:rFonts w:ascii="Times New Roman" w:hAnsi="Times New Roman"/>
          <w:sz w:val="24"/>
          <w:szCs w:val="24"/>
          <w:lang w:val="en-GB"/>
        </w:rPr>
        <w:t xml:space="preserve">The Supplier represents and warrants that the </w:t>
      </w:r>
      <w:r>
        <w:rPr>
          <w:rFonts w:ascii="Times New Roman" w:hAnsi="Times New Roman"/>
          <w:sz w:val="24"/>
          <w:szCs w:val="24"/>
          <w:lang w:val="en-GB"/>
        </w:rPr>
        <w:t>Devices</w:t>
      </w:r>
      <w:r w:rsidRPr="007E7951">
        <w:rPr>
          <w:rFonts w:ascii="Times New Roman" w:hAnsi="Times New Roman"/>
          <w:sz w:val="24"/>
          <w:szCs w:val="24"/>
          <w:lang w:val="en-GB"/>
        </w:rPr>
        <w:t xml:space="preserve">, the components thereof, the </w:t>
      </w:r>
      <w:r>
        <w:rPr>
          <w:rFonts w:ascii="Times New Roman" w:hAnsi="Times New Roman"/>
          <w:sz w:val="24"/>
          <w:szCs w:val="24"/>
          <w:lang w:val="en-GB"/>
        </w:rPr>
        <w:t>So</w:t>
      </w:r>
      <w:r w:rsidRPr="007E7951">
        <w:rPr>
          <w:rFonts w:ascii="Times New Roman" w:hAnsi="Times New Roman"/>
          <w:sz w:val="24"/>
          <w:szCs w:val="24"/>
          <w:lang w:val="en-GB"/>
        </w:rPr>
        <w:t xml:space="preserve">ftware </w:t>
      </w:r>
      <w:r>
        <w:rPr>
          <w:rFonts w:ascii="Times New Roman" w:hAnsi="Times New Roman"/>
          <w:sz w:val="24"/>
          <w:szCs w:val="24"/>
          <w:lang w:val="en-GB"/>
        </w:rPr>
        <w:t>Items</w:t>
      </w:r>
      <w:r w:rsidR="00964404">
        <w:rPr>
          <w:rFonts w:ascii="Times New Roman" w:hAnsi="Times New Roman"/>
          <w:sz w:val="24"/>
          <w:szCs w:val="24"/>
          <w:lang w:val="en-GB"/>
        </w:rPr>
        <w:t xml:space="preserve"> and</w:t>
      </w:r>
      <w:r w:rsidRPr="007E7951">
        <w:rPr>
          <w:rFonts w:ascii="Times New Roman" w:hAnsi="Times New Roman"/>
          <w:sz w:val="24"/>
          <w:szCs w:val="24"/>
          <w:lang w:val="en-GB"/>
        </w:rPr>
        <w:t xml:space="preserve"> the Documents are accurate, free from defects, of high professional quality, complete, technically and economically feasible and meet the requirements under this Contract and the Annexes hereto, furthermore the Documents shall completely cover the state of the </w:t>
      </w:r>
      <w:r>
        <w:rPr>
          <w:rFonts w:ascii="Times New Roman" w:hAnsi="Times New Roman"/>
          <w:sz w:val="24"/>
          <w:szCs w:val="24"/>
          <w:lang w:val="en-GB"/>
        </w:rPr>
        <w:t xml:space="preserve">Devices and </w:t>
      </w:r>
      <w:r w:rsidRPr="00923F38">
        <w:rPr>
          <w:rFonts w:ascii="Times New Roman" w:hAnsi="Times New Roman"/>
          <w:sz w:val="24"/>
          <w:szCs w:val="24"/>
          <w:lang w:val="en-GB"/>
        </w:rPr>
        <w:t>Software Items</w:t>
      </w:r>
      <w:r w:rsidRPr="007E7951">
        <w:rPr>
          <w:rFonts w:ascii="Times New Roman" w:hAnsi="Times New Roman"/>
          <w:sz w:val="24"/>
          <w:szCs w:val="24"/>
          <w:lang w:val="en-GB"/>
        </w:rPr>
        <w:t xml:space="preserve"> at the </w:t>
      </w:r>
      <w:r>
        <w:rPr>
          <w:rFonts w:ascii="Times New Roman" w:hAnsi="Times New Roman"/>
          <w:sz w:val="24"/>
          <w:szCs w:val="24"/>
          <w:lang w:val="en-GB"/>
        </w:rPr>
        <w:t>time</w:t>
      </w:r>
      <w:r w:rsidRPr="007E7951">
        <w:rPr>
          <w:rFonts w:ascii="Times New Roman" w:hAnsi="Times New Roman"/>
          <w:sz w:val="24"/>
          <w:szCs w:val="24"/>
          <w:lang w:val="en-GB"/>
        </w:rPr>
        <w:t xml:space="preserve"> of the finali</w:t>
      </w:r>
      <w:r>
        <w:rPr>
          <w:rFonts w:ascii="Times New Roman" w:hAnsi="Times New Roman"/>
          <w:sz w:val="24"/>
          <w:szCs w:val="24"/>
          <w:lang w:val="en-GB"/>
        </w:rPr>
        <w:t>s</w:t>
      </w:r>
      <w:r w:rsidRPr="007E7951">
        <w:rPr>
          <w:rFonts w:ascii="Times New Roman" w:hAnsi="Times New Roman"/>
          <w:sz w:val="24"/>
          <w:szCs w:val="24"/>
          <w:lang w:val="en-GB"/>
        </w:rPr>
        <w:t xml:space="preserve">ation of the installation. The Supplier represents and warrants that it performs its contractual obligations in the light of the purpose of the Contract and in accordance with the applicable laws, standards and technical specifications. The Supplier warrants that the </w:t>
      </w:r>
      <w:r w:rsidR="006E6643">
        <w:rPr>
          <w:rFonts w:ascii="Times New Roman" w:hAnsi="Times New Roman"/>
          <w:sz w:val="24"/>
          <w:szCs w:val="24"/>
          <w:lang w:val="en-GB"/>
        </w:rPr>
        <w:t>Devices</w:t>
      </w:r>
      <w:r w:rsidRPr="007E7951">
        <w:rPr>
          <w:rFonts w:ascii="Times New Roman" w:hAnsi="Times New Roman"/>
          <w:sz w:val="24"/>
          <w:szCs w:val="24"/>
          <w:lang w:val="en-GB"/>
        </w:rPr>
        <w:t xml:space="preserve"> are free from planning, material</w:t>
      </w:r>
      <w:r w:rsidR="006E6643">
        <w:rPr>
          <w:rFonts w:ascii="Times New Roman" w:hAnsi="Times New Roman"/>
          <w:sz w:val="24"/>
          <w:szCs w:val="24"/>
          <w:lang w:val="en-GB"/>
        </w:rPr>
        <w:t xml:space="preserve"> </w:t>
      </w:r>
      <w:r w:rsidRPr="007E7951">
        <w:rPr>
          <w:rFonts w:ascii="Times New Roman" w:hAnsi="Times New Roman"/>
          <w:sz w:val="24"/>
          <w:szCs w:val="24"/>
          <w:lang w:val="en-GB"/>
        </w:rPr>
        <w:t xml:space="preserve">and manufacturing defects, installation errors, and the </w:t>
      </w:r>
      <w:r w:rsidR="006E6643" w:rsidRPr="006E6643">
        <w:rPr>
          <w:rFonts w:ascii="Times New Roman" w:hAnsi="Times New Roman"/>
          <w:sz w:val="24"/>
          <w:szCs w:val="24"/>
          <w:lang w:val="en-GB"/>
        </w:rPr>
        <w:t xml:space="preserve">Devices and Software Items </w:t>
      </w:r>
      <w:r w:rsidRPr="007E7951">
        <w:rPr>
          <w:rFonts w:ascii="Times New Roman" w:hAnsi="Times New Roman"/>
          <w:sz w:val="24"/>
          <w:szCs w:val="24"/>
          <w:lang w:val="en-GB"/>
        </w:rPr>
        <w:t>are capable of meeting the operational requirements specified in Annex 1 to this Contract.</w:t>
      </w:r>
    </w:p>
    <w:p w14:paraId="64B21A93" w14:textId="4A48D88E" w:rsidR="00923F38" w:rsidRPr="007E7951" w:rsidRDefault="00923F38" w:rsidP="00923F38">
      <w:pPr>
        <w:numPr>
          <w:ilvl w:val="1"/>
          <w:numId w:val="9"/>
        </w:numPr>
        <w:spacing w:after="120" w:line="240" w:lineRule="auto"/>
        <w:jc w:val="both"/>
        <w:rPr>
          <w:rFonts w:ascii="Times New Roman" w:hAnsi="Times New Roman"/>
          <w:sz w:val="24"/>
          <w:szCs w:val="24"/>
          <w:lang w:val="en-GB"/>
        </w:rPr>
      </w:pPr>
      <w:r w:rsidRPr="007E7951">
        <w:rPr>
          <w:rFonts w:ascii="Times New Roman" w:hAnsi="Times New Roman"/>
          <w:sz w:val="24"/>
          <w:szCs w:val="24"/>
          <w:lang w:val="en-GB"/>
        </w:rPr>
        <w:t xml:space="preserve">The Supplier shall be liable for any and all damages that may arise for reasons attributable to, or occurring within the control of the Supplier, howsoever caused including negligence of the Supplier, however the Supplier’s contractual liability shall not exceed </w:t>
      </w:r>
      <w:r w:rsidR="006E6643">
        <w:rPr>
          <w:rFonts w:ascii="Times New Roman" w:hAnsi="Times New Roman"/>
          <w:sz w:val="24"/>
          <w:szCs w:val="24"/>
          <w:lang w:val="en-GB"/>
        </w:rPr>
        <w:t>2</w:t>
      </w:r>
      <w:r w:rsidRPr="007E7951">
        <w:rPr>
          <w:rFonts w:ascii="Times New Roman" w:hAnsi="Times New Roman"/>
          <w:sz w:val="24"/>
          <w:szCs w:val="24"/>
          <w:lang w:val="en-GB"/>
        </w:rPr>
        <w:t>00% (</w:t>
      </w:r>
      <w:r w:rsidR="006E6643">
        <w:rPr>
          <w:rFonts w:ascii="Times New Roman" w:hAnsi="Times New Roman"/>
          <w:sz w:val="24"/>
          <w:szCs w:val="24"/>
          <w:lang w:val="en-GB"/>
        </w:rPr>
        <w:t>two</w:t>
      </w:r>
      <w:r w:rsidRPr="007E7951">
        <w:rPr>
          <w:rFonts w:ascii="Times New Roman" w:hAnsi="Times New Roman"/>
          <w:sz w:val="24"/>
          <w:szCs w:val="24"/>
          <w:lang w:val="en-GB"/>
        </w:rPr>
        <w:t xml:space="preserve"> hundred percent) of the Fee. To any extent permissible under the applicable law, in no event shall the Supplier be liable for, or be required to, hold the Customer harmless from or indemnify the Customer against any loss of use, loss of prospective profits, or any indirect or consequential loss or damage of whatsoever kind whether arising as a result of the performance and/or the breach of the Contract, negligence or other tort, breach of statutory duty or otherwise. Notwithstanding, Supplier shall bear liability without limitation for damages caused intentionally or with willful negligence. The Supplier declares that the Fee is calculated with regards to the limitation of liability as an advantage granted to the Supplier.</w:t>
      </w:r>
    </w:p>
    <w:p w14:paraId="6907CFC9" w14:textId="77777777" w:rsidR="006E6643" w:rsidRDefault="00923F38" w:rsidP="007E7951">
      <w:pPr>
        <w:numPr>
          <w:ilvl w:val="1"/>
          <w:numId w:val="1"/>
        </w:numPr>
        <w:tabs>
          <w:tab w:val="num" w:pos="660"/>
        </w:tabs>
        <w:spacing w:after="120" w:line="240" w:lineRule="auto"/>
        <w:jc w:val="both"/>
        <w:rPr>
          <w:rFonts w:ascii="Times New Roman" w:hAnsi="Times New Roman"/>
          <w:sz w:val="24"/>
          <w:szCs w:val="24"/>
          <w:lang w:val="en-GB"/>
        </w:rPr>
      </w:pPr>
      <w:r w:rsidRPr="007E7951">
        <w:rPr>
          <w:rFonts w:ascii="Times New Roman" w:hAnsi="Times New Roman"/>
          <w:sz w:val="24"/>
          <w:szCs w:val="24"/>
          <w:lang w:val="en-GB"/>
        </w:rPr>
        <w:t xml:space="preserve">The Supplier represents and warrants that the performance of this Contract does not violate the rights of third parties. </w:t>
      </w:r>
    </w:p>
    <w:p w14:paraId="1FB25E7C" w14:textId="78E56B19" w:rsidR="00923F38" w:rsidRPr="007E7951" w:rsidRDefault="00923F38" w:rsidP="007E7951">
      <w:pPr>
        <w:numPr>
          <w:ilvl w:val="1"/>
          <w:numId w:val="1"/>
        </w:numPr>
        <w:tabs>
          <w:tab w:val="num" w:pos="660"/>
        </w:tabs>
        <w:spacing w:after="120" w:line="240" w:lineRule="auto"/>
        <w:jc w:val="both"/>
        <w:rPr>
          <w:rFonts w:ascii="Times New Roman" w:hAnsi="Times New Roman"/>
          <w:sz w:val="24"/>
          <w:szCs w:val="24"/>
          <w:lang w:val="en-GB"/>
        </w:rPr>
      </w:pPr>
      <w:r w:rsidRPr="007E7951">
        <w:rPr>
          <w:rFonts w:ascii="Times New Roman" w:hAnsi="Times New Roman"/>
          <w:sz w:val="24"/>
          <w:szCs w:val="24"/>
          <w:lang w:val="en-GB"/>
        </w:rPr>
        <w:t xml:space="preserve">The Supplier expressly represents and warrants that there are no third party rights or claims concerning the </w:t>
      </w:r>
      <w:r w:rsidR="006E6643">
        <w:rPr>
          <w:rFonts w:ascii="Times New Roman" w:hAnsi="Times New Roman"/>
          <w:sz w:val="24"/>
          <w:szCs w:val="24"/>
          <w:lang w:val="en-GB"/>
        </w:rPr>
        <w:t>Devices</w:t>
      </w:r>
      <w:r w:rsidRPr="007E7951">
        <w:rPr>
          <w:rFonts w:ascii="Times New Roman" w:hAnsi="Times New Roman"/>
          <w:sz w:val="24"/>
          <w:szCs w:val="24"/>
          <w:lang w:val="en-GB"/>
        </w:rPr>
        <w:t xml:space="preserve">, which would in any way impede, prevent or delay the performance of its contractual obligations. The Supplier shall be directly liable towards third parties for any and all costs, changes, losses, expenditures, damage, claims and encumbrances, which are enforced against the Customer by third parties under the warranty of title or in relation to the damage caused to third parties by the action of the Customer – in relation to </w:t>
      </w:r>
      <w:r w:rsidR="006E6643">
        <w:rPr>
          <w:rFonts w:ascii="Times New Roman" w:hAnsi="Times New Roman"/>
          <w:sz w:val="24"/>
          <w:szCs w:val="24"/>
          <w:lang w:val="en-GB"/>
        </w:rPr>
        <w:t>the Devices</w:t>
      </w:r>
      <w:r w:rsidRPr="007E7951">
        <w:rPr>
          <w:rFonts w:ascii="Times New Roman" w:hAnsi="Times New Roman"/>
          <w:sz w:val="24"/>
          <w:szCs w:val="24"/>
          <w:lang w:val="en-GB"/>
        </w:rPr>
        <w:t xml:space="preserve"> –, therefore the Supplier has direct and separate liability towards third parties, provided that the Customer gives an immediate written notice regarding such a third party claim.</w:t>
      </w:r>
    </w:p>
    <w:p w14:paraId="25A565B0" w14:textId="77777777" w:rsidR="00964404" w:rsidRPr="00CC70A0" w:rsidRDefault="00964404" w:rsidP="00964404">
      <w:pPr>
        <w:numPr>
          <w:ilvl w:val="1"/>
          <w:numId w:val="1"/>
        </w:numPr>
        <w:tabs>
          <w:tab w:val="num" w:pos="660"/>
        </w:tabs>
        <w:spacing w:after="120" w:line="240" w:lineRule="auto"/>
        <w:jc w:val="both"/>
        <w:rPr>
          <w:rFonts w:ascii="Times New Roman" w:hAnsi="Times New Roman"/>
          <w:sz w:val="24"/>
          <w:szCs w:val="24"/>
          <w:lang w:val="en-GB"/>
        </w:rPr>
      </w:pPr>
      <w:r w:rsidRPr="00CC70A0">
        <w:rPr>
          <w:rFonts w:ascii="Times New Roman" w:hAnsi="Times New Roman"/>
          <w:sz w:val="24"/>
          <w:szCs w:val="24"/>
          <w:lang w:val="en-GB"/>
        </w:rPr>
        <w:t>The Supplier hereby warrants that it is the owner of, or has been granted a licence on all intellectual property rights in the Intellectual Properties and the Software Items. Should a claim arise concerning the infringement of intellectual property right, the Customer shall inform the Supplier of such a claim without delay. The Supplier shall defend the Customer and bear all expenses relevant to the resulting lawsuit provided it has been given the opportunity to conduct the action and proceedings and provided that Customer not having made any admission which is or may be prejudicial to Supplier in respect of any alleged infringement except with Supplier written consent.</w:t>
      </w:r>
    </w:p>
    <w:p w14:paraId="553ADE1D" w14:textId="77777777" w:rsidR="00964404" w:rsidRPr="00CC70A0" w:rsidRDefault="00964404" w:rsidP="00964404">
      <w:pPr>
        <w:spacing w:before="121" w:line="266" w:lineRule="exact"/>
        <w:ind w:left="504" w:right="72"/>
        <w:jc w:val="both"/>
        <w:textAlignment w:val="baseline"/>
        <w:rPr>
          <w:rFonts w:ascii="Times New Roman" w:hAnsi="Times New Roman"/>
          <w:color w:val="000000"/>
          <w:sz w:val="24"/>
          <w:szCs w:val="24"/>
          <w:lang w:val="en-GB"/>
        </w:rPr>
      </w:pPr>
      <w:r w:rsidRPr="00CC70A0">
        <w:rPr>
          <w:rFonts w:ascii="Times New Roman" w:hAnsi="Times New Roman"/>
          <w:color w:val="000000"/>
          <w:sz w:val="24"/>
          <w:szCs w:val="24"/>
          <w:lang w:val="en-GB"/>
        </w:rPr>
        <w:t xml:space="preserve">Should a court or an arbitrator finally establish that there has been an infringement of third party intellectual property rights in </w:t>
      </w:r>
      <w:r>
        <w:rPr>
          <w:rFonts w:ascii="Times New Roman" w:hAnsi="Times New Roman"/>
          <w:color w:val="000000"/>
          <w:sz w:val="24"/>
          <w:szCs w:val="24"/>
          <w:lang w:val="en-GB"/>
        </w:rPr>
        <w:t xml:space="preserve">any of </w:t>
      </w:r>
      <w:r w:rsidRPr="00CC70A0">
        <w:rPr>
          <w:rFonts w:ascii="Times New Roman" w:hAnsi="Times New Roman"/>
          <w:color w:val="000000"/>
          <w:sz w:val="24"/>
          <w:szCs w:val="24"/>
          <w:lang w:val="en-GB"/>
        </w:rPr>
        <w:t xml:space="preserve">the Intellectual Properties </w:t>
      </w:r>
      <w:r>
        <w:rPr>
          <w:rFonts w:ascii="Times New Roman" w:hAnsi="Times New Roman"/>
          <w:color w:val="000000"/>
          <w:sz w:val="24"/>
          <w:szCs w:val="24"/>
          <w:lang w:val="en-GB"/>
        </w:rPr>
        <w:t>or</w:t>
      </w:r>
      <w:r w:rsidRPr="00CC70A0">
        <w:rPr>
          <w:rFonts w:ascii="Times New Roman" w:hAnsi="Times New Roman"/>
          <w:color w:val="000000"/>
          <w:sz w:val="24"/>
          <w:szCs w:val="24"/>
          <w:lang w:val="en-GB"/>
        </w:rPr>
        <w:t xml:space="preserve"> the Software Items or should the Supplier elect to do so, the Supplier may choose one of the following solutions:</w:t>
      </w:r>
    </w:p>
    <w:p w14:paraId="4E67DBD2" w14:textId="77777777" w:rsidR="00964404" w:rsidRPr="00CC70A0" w:rsidRDefault="00964404" w:rsidP="00964404">
      <w:pPr>
        <w:numPr>
          <w:ilvl w:val="0"/>
          <w:numId w:val="10"/>
        </w:numPr>
        <w:tabs>
          <w:tab w:val="clear" w:pos="504"/>
        </w:tabs>
        <w:spacing w:before="142" w:after="0" w:line="261" w:lineRule="exact"/>
        <w:ind w:right="72" w:hanging="180"/>
        <w:jc w:val="both"/>
        <w:textAlignment w:val="baseline"/>
        <w:rPr>
          <w:rFonts w:ascii="Times New Roman" w:hAnsi="Times New Roman"/>
          <w:color w:val="000000"/>
          <w:sz w:val="24"/>
          <w:szCs w:val="24"/>
          <w:lang w:val="en-GB"/>
        </w:rPr>
      </w:pPr>
      <w:r w:rsidRPr="00CC70A0">
        <w:rPr>
          <w:rFonts w:ascii="Times New Roman" w:hAnsi="Times New Roman"/>
          <w:color w:val="000000"/>
          <w:sz w:val="24"/>
          <w:szCs w:val="24"/>
          <w:lang w:val="en-GB"/>
        </w:rPr>
        <w:t xml:space="preserve">To obtain the right, at its own expenses, for the Customer to continue the use of the </w:t>
      </w:r>
      <w:r>
        <w:rPr>
          <w:rFonts w:ascii="Times New Roman" w:hAnsi="Times New Roman"/>
          <w:color w:val="000000"/>
          <w:sz w:val="24"/>
          <w:szCs w:val="24"/>
          <w:lang w:val="en-GB"/>
        </w:rPr>
        <w:t xml:space="preserve">given </w:t>
      </w:r>
      <w:r w:rsidRPr="006B1FBC">
        <w:rPr>
          <w:rFonts w:ascii="Times New Roman" w:hAnsi="Times New Roman"/>
          <w:color w:val="000000"/>
          <w:sz w:val="24"/>
          <w:szCs w:val="24"/>
          <w:lang w:val="en-GB"/>
        </w:rPr>
        <w:t>Intellectual Properties or Software Items</w:t>
      </w:r>
      <w:r w:rsidRPr="00CC70A0">
        <w:rPr>
          <w:rFonts w:ascii="Times New Roman" w:hAnsi="Times New Roman"/>
          <w:color w:val="000000"/>
          <w:sz w:val="24"/>
          <w:szCs w:val="24"/>
          <w:lang w:val="en-GB"/>
        </w:rPr>
        <w:t>;</w:t>
      </w:r>
    </w:p>
    <w:p w14:paraId="0168E69A" w14:textId="77777777" w:rsidR="00964404" w:rsidRPr="00CC70A0" w:rsidRDefault="00964404" w:rsidP="00964404">
      <w:pPr>
        <w:numPr>
          <w:ilvl w:val="0"/>
          <w:numId w:val="10"/>
        </w:numPr>
        <w:tabs>
          <w:tab w:val="clear" w:pos="504"/>
        </w:tabs>
        <w:spacing w:before="118" w:after="0" w:line="290" w:lineRule="exact"/>
        <w:ind w:right="72" w:hanging="180"/>
        <w:jc w:val="both"/>
        <w:textAlignment w:val="baseline"/>
        <w:rPr>
          <w:rFonts w:ascii="Times New Roman" w:hAnsi="Times New Roman"/>
          <w:color w:val="000000"/>
          <w:spacing w:val="-1"/>
          <w:sz w:val="24"/>
          <w:szCs w:val="24"/>
          <w:lang w:val="en-GB"/>
        </w:rPr>
      </w:pPr>
      <w:r w:rsidRPr="00CC70A0">
        <w:rPr>
          <w:rFonts w:ascii="Times New Roman" w:hAnsi="Times New Roman"/>
          <w:color w:val="000000"/>
          <w:spacing w:val="-1"/>
          <w:sz w:val="24"/>
          <w:szCs w:val="24"/>
          <w:lang w:val="en-GB"/>
        </w:rPr>
        <w:t xml:space="preserve">To substitute equivalent </w:t>
      </w:r>
      <w:r>
        <w:rPr>
          <w:rFonts w:ascii="Times New Roman" w:hAnsi="Times New Roman"/>
          <w:color w:val="000000"/>
          <w:spacing w:val="-1"/>
          <w:sz w:val="24"/>
          <w:szCs w:val="24"/>
          <w:lang w:val="en-GB"/>
        </w:rPr>
        <w:t>Intellectual Property</w:t>
      </w:r>
      <w:r w:rsidRPr="006B1FBC">
        <w:rPr>
          <w:rFonts w:ascii="Times New Roman" w:hAnsi="Times New Roman"/>
          <w:color w:val="000000"/>
          <w:spacing w:val="-1"/>
          <w:sz w:val="24"/>
          <w:szCs w:val="24"/>
          <w:lang w:val="en-GB"/>
        </w:rPr>
        <w:t xml:space="preserve"> or Software Item</w:t>
      </w:r>
      <w:r w:rsidRPr="00CC70A0">
        <w:rPr>
          <w:rFonts w:ascii="Times New Roman" w:hAnsi="Times New Roman"/>
          <w:color w:val="000000"/>
          <w:spacing w:val="-1"/>
          <w:sz w:val="24"/>
          <w:szCs w:val="24"/>
          <w:lang w:val="en-GB"/>
        </w:rPr>
        <w:t xml:space="preserve"> for the infringing </w:t>
      </w:r>
      <w:r>
        <w:rPr>
          <w:rFonts w:ascii="Times New Roman" w:hAnsi="Times New Roman"/>
          <w:color w:val="000000"/>
          <w:spacing w:val="-1"/>
          <w:sz w:val="24"/>
          <w:szCs w:val="24"/>
          <w:lang w:val="en-GB"/>
        </w:rPr>
        <w:t>one</w:t>
      </w:r>
      <w:r w:rsidRPr="00CC70A0">
        <w:rPr>
          <w:rFonts w:ascii="Times New Roman" w:hAnsi="Times New Roman"/>
          <w:color w:val="000000"/>
          <w:spacing w:val="-1"/>
          <w:sz w:val="24"/>
          <w:szCs w:val="24"/>
          <w:lang w:val="en-GB"/>
        </w:rPr>
        <w:t>;</w:t>
      </w:r>
    </w:p>
    <w:p w14:paraId="30635738" w14:textId="77777777" w:rsidR="00964404" w:rsidRPr="00CC70A0" w:rsidRDefault="00964404" w:rsidP="00964404">
      <w:pPr>
        <w:numPr>
          <w:ilvl w:val="0"/>
          <w:numId w:val="10"/>
        </w:numPr>
        <w:tabs>
          <w:tab w:val="clear" w:pos="504"/>
        </w:tabs>
        <w:spacing w:before="118" w:after="0" w:line="290" w:lineRule="exact"/>
        <w:ind w:right="72" w:hanging="180"/>
        <w:jc w:val="both"/>
        <w:textAlignment w:val="baseline"/>
        <w:rPr>
          <w:rFonts w:ascii="Times New Roman" w:hAnsi="Times New Roman"/>
          <w:sz w:val="24"/>
          <w:szCs w:val="24"/>
          <w:lang w:val="en-GB"/>
        </w:rPr>
      </w:pPr>
      <w:r w:rsidRPr="00CC70A0">
        <w:rPr>
          <w:rFonts w:ascii="Times New Roman" w:hAnsi="Times New Roman"/>
          <w:color w:val="000000"/>
          <w:spacing w:val="-1"/>
          <w:sz w:val="24"/>
          <w:szCs w:val="24"/>
          <w:lang w:val="en-GB"/>
        </w:rPr>
        <w:t>To modify</w:t>
      </w:r>
      <w:r>
        <w:rPr>
          <w:rFonts w:ascii="Times New Roman" w:hAnsi="Times New Roman"/>
          <w:color w:val="000000"/>
          <w:spacing w:val="-1"/>
          <w:sz w:val="24"/>
          <w:szCs w:val="24"/>
          <w:lang w:val="en-GB"/>
        </w:rPr>
        <w:t xml:space="preserve"> the</w:t>
      </w:r>
      <w:r w:rsidRPr="00CC70A0">
        <w:rPr>
          <w:rFonts w:ascii="Times New Roman" w:hAnsi="Times New Roman"/>
          <w:color w:val="000000"/>
          <w:spacing w:val="-1"/>
          <w:sz w:val="24"/>
          <w:szCs w:val="24"/>
          <w:lang w:val="en-GB"/>
        </w:rPr>
        <w:t xml:space="preserve"> infringing </w:t>
      </w:r>
      <w:r w:rsidRPr="006B1FBC">
        <w:rPr>
          <w:rFonts w:ascii="Times New Roman" w:hAnsi="Times New Roman"/>
          <w:color w:val="000000"/>
          <w:spacing w:val="-1"/>
          <w:sz w:val="24"/>
          <w:szCs w:val="24"/>
          <w:lang w:val="en-GB"/>
        </w:rPr>
        <w:t xml:space="preserve">Intellectual Property or Software Item </w:t>
      </w:r>
      <w:r w:rsidRPr="00CC70A0">
        <w:rPr>
          <w:rFonts w:ascii="Times New Roman" w:hAnsi="Times New Roman"/>
          <w:color w:val="000000"/>
          <w:spacing w:val="-1"/>
          <w:sz w:val="24"/>
          <w:szCs w:val="24"/>
          <w:lang w:val="en-GB"/>
        </w:rPr>
        <w:t>so as to eliminate the infringement.</w:t>
      </w:r>
    </w:p>
    <w:p w14:paraId="6E15DECD" w14:textId="77777777" w:rsidR="00964404" w:rsidRPr="00CC70A0" w:rsidRDefault="00964404" w:rsidP="00964404">
      <w:pPr>
        <w:spacing w:before="3" w:line="265" w:lineRule="exact"/>
        <w:ind w:left="540"/>
        <w:jc w:val="both"/>
        <w:textAlignment w:val="baseline"/>
        <w:rPr>
          <w:rFonts w:ascii="Times New Roman" w:hAnsi="Times New Roman"/>
          <w:color w:val="000000"/>
          <w:sz w:val="24"/>
          <w:szCs w:val="24"/>
          <w:lang w:val="en-GB"/>
        </w:rPr>
      </w:pPr>
      <w:r w:rsidRPr="00CC70A0">
        <w:rPr>
          <w:rFonts w:ascii="Times New Roman" w:hAnsi="Times New Roman"/>
          <w:color w:val="000000"/>
          <w:sz w:val="24"/>
          <w:szCs w:val="24"/>
          <w:lang w:val="en-GB"/>
        </w:rPr>
        <w:t xml:space="preserve">It is understood that the solution chosen by the Supplier will not impair or reduce the performance of the </w:t>
      </w:r>
      <w:r>
        <w:rPr>
          <w:rFonts w:ascii="Times New Roman" w:hAnsi="Times New Roman"/>
          <w:color w:val="000000"/>
          <w:sz w:val="24"/>
          <w:szCs w:val="24"/>
          <w:lang w:val="en-GB"/>
        </w:rPr>
        <w:t>Devices or</w:t>
      </w:r>
      <w:r w:rsidRPr="00CC70A0">
        <w:rPr>
          <w:rFonts w:ascii="Times New Roman" w:hAnsi="Times New Roman"/>
          <w:color w:val="000000"/>
          <w:sz w:val="24"/>
          <w:szCs w:val="24"/>
          <w:lang w:val="en-GB"/>
        </w:rPr>
        <w:t xml:space="preserve"> the Software Items </w:t>
      </w:r>
      <w:r>
        <w:rPr>
          <w:rFonts w:ascii="Times New Roman" w:hAnsi="Times New Roman"/>
          <w:color w:val="000000"/>
          <w:sz w:val="24"/>
          <w:szCs w:val="24"/>
          <w:lang w:val="en-GB"/>
        </w:rPr>
        <w:t xml:space="preserve">as </w:t>
      </w:r>
      <w:r w:rsidRPr="00CC70A0">
        <w:rPr>
          <w:rFonts w:ascii="Times New Roman" w:hAnsi="Times New Roman"/>
          <w:color w:val="000000"/>
          <w:sz w:val="24"/>
          <w:szCs w:val="24"/>
          <w:lang w:val="en-GB"/>
        </w:rPr>
        <w:t xml:space="preserve">described in the </w:t>
      </w:r>
      <w:r>
        <w:rPr>
          <w:rFonts w:ascii="Times New Roman" w:hAnsi="Times New Roman"/>
          <w:color w:val="000000"/>
          <w:sz w:val="24"/>
          <w:szCs w:val="24"/>
          <w:lang w:val="en-GB"/>
        </w:rPr>
        <w:t>T</w:t>
      </w:r>
      <w:r w:rsidRPr="00CC70A0">
        <w:rPr>
          <w:rFonts w:ascii="Times New Roman" w:hAnsi="Times New Roman"/>
          <w:color w:val="000000"/>
          <w:sz w:val="24"/>
          <w:szCs w:val="24"/>
          <w:lang w:val="en-GB"/>
        </w:rPr>
        <w:t xml:space="preserve">echnical </w:t>
      </w:r>
      <w:r>
        <w:rPr>
          <w:rFonts w:ascii="Times New Roman" w:hAnsi="Times New Roman"/>
          <w:color w:val="000000"/>
          <w:sz w:val="24"/>
          <w:szCs w:val="24"/>
          <w:lang w:val="en-GB"/>
        </w:rPr>
        <w:t>S</w:t>
      </w:r>
      <w:r w:rsidRPr="00CC70A0">
        <w:rPr>
          <w:rFonts w:ascii="Times New Roman" w:hAnsi="Times New Roman"/>
          <w:color w:val="000000"/>
          <w:sz w:val="24"/>
          <w:szCs w:val="24"/>
          <w:lang w:val="en-GB"/>
        </w:rPr>
        <w:t>pecification</w:t>
      </w:r>
      <w:r>
        <w:rPr>
          <w:rFonts w:ascii="Times New Roman" w:hAnsi="Times New Roman"/>
          <w:color w:val="000000"/>
          <w:sz w:val="24"/>
          <w:szCs w:val="24"/>
          <w:lang w:val="en-GB"/>
        </w:rPr>
        <w:t>s</w:t>
      </w:r>
      <w:r w:rsidRPr="00CC70A0">
        <w:rPr>
          <w:rFonts w:ascii="Times New Roman" w:hAnsi="Times New Roman"/>
          <w:color w:val="000000"/>
          <w:sz w:val="24"/>
          <w:szCs w:val="24"/>
          <w:lang w:val="en-GB"/>
        </w:rPr>
        <w:t>.</w:t>
      </w:r>
    </w:p>
    <w:p w14:paraId="5811538C" w14:textId="77777777" w:rsidR="00964404" w:rsidRDefault="00964404" w:rsidP="007E7951">
      <w:pPr>
        <w:tabs>
          <w:tab w:val="num" w:pos="660"/>
        </w:tabs>
        <w:spacing w:after="120" w:line="240" w:lineRule="auto"/>
        <w:ind w:left="504"/>
        <w:jc w:val="both"/>
        <w:rPr>
          <w:rFonts w:ascii="Times New Roman" w:hAnsi="Times New Roman"/>
          <w:sz w:val="24"/>
          <w:szCs w:val="24"/>
          <w:lang w:val="en-GB"/>
        </w:rPr>
      </w:pPr>
      <w:r w:rsidRPr="00CC70A0">
        <w:rPr>
          <w:rFonts w:ascii="Times New Roman" w:hAnsi="Times New Roman"/>
          <w:color w:val="000000"/>
          <w:sz w:val="24"/>
          <w:szCs w:val="24"/>
          <w:lang w:val="en-GB"/>
        </w:rPr>
        <w:t>The Supplier shall indemnify the Customer against all damages and costs awarded against the Customer for infringement of any patent, copyright or registered design or registered trademark granted for the Intellectual Properties or the Software Items.</w:t>
      </w:r>
    </w:p>
    <w:p w14:paraId="18DF6FCD" w14:textId="52B60505" w:rsidR="00923F38" w:rsidRPr="007E7951" w:rsidRDefault="00923F38" w:rsidP="007E7951">
      <w:pPr>
        <w:numPr>
          <w:ilvl w:val="1"/>
          <w:numId w:val="1"/>
        </w:numPr>
        <w:tabs>
          <w:tab w:val="num" w:pos="660"/>
        </w:tabs>
        <w:spacing w:after="120" w:line="240" w:lineRule="auto"/>
        <w:jc w:val="both"/>
        <w:rPr>
          <w:rFonts w:ascii="Times New Roman" w:hAnsi="Times New Roman"/>
          <w:sz w:val="24"/>
          <w:szCs w:val="24"/>
          <w:lang w:val="en-GB"/>
        </w:rPr>
      </w:pPr>
      <w:r w:rsidRPr="007E7951">
        <w:rPr>
          <w:rFonts w:ascii="Times New Roman" w:hAnsi="Times New Roman"/>
          <w:sz w:val="24"/>
          <w:szCs w:val="24"/>
          <w:lang w:val="en-GB"/>
        </w:rPr>
        <w:t xml:space="preserve">If the Supplier fails to perform its obligations, is late in performing any of its obligations or its performance has not met the technical provisions of the Contract, the Customer shall be entitled to remedy the defects at the reasonable expense and responsibility of the Supplier or request price reduction at its own discretion with no effect on the original </w:t>
      </w:r>
      <w:r w:rsidR="00814840">
        <w:rPr>
          <w:rFonts w:ascii="Times New Roman" w:hAnsi="Times New Roman"/>
          <w:sz w:val="24"/>
          <w:szCs w:val="24"/>
          <w:lang w:val="en-GB"/>
        </w:rPr>
        <w:t>guarantee</w:t>
      </w:r>
      <w:r w:rsidRPr="007E7951">
        <w:rPr>
          <w:rFonts w:ascii="Times New Roman" w:hAnsi="Times New Roman"/>
          <w:sz w:val="24"/>
          <w:szCs w:val="24"/>
          <w:lang w:val="en-GB"/>
        </w:rPr>
        <w:t>. Customer is entitled to exercise such rights if Supplier fails to remedy such failure within 60 (sixty) days from the receipt of Customer’s written notice demanding proper performance. If the Customer is unable to remedy the defect alone or with the assistance of a third party, or the Contracting Parties do not reach an agreement concerning the price reduction, the Customer shall be entitled to cancel this Contract</w:t>
      </w:r>
      <w:r w:rsidR="00814840">
        <w:rPr>
          <w:rFonts w:ascii="Times New Roman" w:hAnsi="Times New Roman"/>
          <w:sz w:val="24"/>
          <w:szCs w:val="24"/>
          <w:lang w:val="en-GB"/>
        </w:rPr>
        <w:t>, or any part thereof,</w:t>
      </w:r>
      <w:r w:rsidRPr="007E7951">
        <w:rPr>
          <w:rFonts w:ascii="Times New Roman" w:hAnsi="Times New Roman"/>
          <w:sz w:val="24"/>
          <w:szCs w:val="24"/>
          <w:lang w:val="en-GB"/>
        </w:rPr>
        <w:t xml:space="preserve"> and shall be entitled to compensation for the damage it suffered.</w:t>
      </w:r>
    </w:p>
    <w:p w14:paraId="5FBF53EA" w14:textId="24F3F9CA" w:rsidR="00A66C51" w:rsidRPr="005D2F87" w:rsidRDefault="00D12092" w:rsidP="00A66C51">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Supplier </w:t>
      </w:r>
      <w:r w:rsidR="00A66C51" w:rsidRPr="005D2F87">
        <w:rPr>
          <w:rFonts w:ascii="Times New Roman" w:hAnsi="Times New Roman"/>
          <w:sz w:val="24"/>
          <w:szCs w:val="24"/>
          <w:lang w:val="en-GB"/>
        </w:rPr>
        <w:t xml:space="preserve">shall undertake </w:t>
      </w:r>
      <w:r w:rsidR="00C16ABE">
        <w:rPr>
          <w:rFonts w:ascii="Times New Roman" w:hAnsi="Times New Roman"/>
          <w:sz w:val="24"/>
          <w:szCs w:val="24"/>
          <w:lang w:val="en-GB"/>
        </w:rPr>
        <w:t xml:space="preserve">a </w:t>
      </w:r>
      <w:r w:rsidR="00C16ABE" w:rsidRPr="007E7951">
        <w:rPr>
          <w:rFonts w:ascii="Times New Roman" w:hAnsi="Times New Roman"/>
          <w:b/>
          <w:sz w:val="24"/>
          <w:szCs w:val="24"/>
          <w:lang w:val="en-GB"/>
        </w:rPr>
        <w:t>guarantee</w:t>
      </w:r>
      <w:r w:rsidR="00C16ABE" w:rsidRPr="00C16ABE">
        <w:rPr>
          <w:rFonts w:ascii="Times New Roman" w:hAnsi="Times New Roman"/>
          <w:sz w:val="24"/>
          <w:szCs w:val="24"/>
          <w:lang w:val="en-GB"/>
        </w:rPr>
        <w:t xml:space="preserve"> for the Devices and Software Items according to </w:t>
      </w:r>
      <w:r w:rsidR="00A66C51" w:rsidRPr="005D2F87">
        <w:rPr>
          <w:rFonts w:ascii="Times New Roman" w:hAnsi="Times New Roman"/>
          <w:sz w:val="24"/>
          <w:szCs w:val="24"/>
          <w:lang w:val="en-GB"/>
        </w:rPr>
        <w:t xml:space="preserve">Article </w:t>
      </w:r>
      <w:r w:rsidR="00C25EE5" w:rsidRPr="005D2F87">
        <w:rPr>
          <w:rFonts w:ascii="Times New Roman" w:hAnsi="Times New Roman"/>
          <w:sz w:val="24"/>
          <w:szCs w:val="24"/>
          <w:lang w:val="en-GB"/>
        </w:rPr>
        <w:t>6:171</w:t>
      </w:r>
      <w:r w:rsidR="00A66C51" w:rsidRPr="005D2F87">
        <w:rPr>
          <w:rFonts w:ascii="Times New Roman" w:hAnsi="Times New Roman"/>
          <w:sz w:val="24"/>
          <w:szCs w:val="24"/>
          <w:lang w:val="en-GB"/>
        </w:rPr>
        <w:t xml:space="preserve"> of the Civil Code. The </w:t>
      </w:r>
      <w:r w:rsidR="00C16ABE" w:rsidRPr="00C16ABE">
        <w:rPr>
          <w:rFonts w:ascii="Times New Roman" w:hAnsi="Times New Roman"/>
          <w:sz w:val="24"/>
          <w:szCs w:val="24"/>
          <w:lang w:val="en-GB"/>
        </w:rPr>
        <w:t xml:space="preserve">guarantee </w:t>
      </w:r>
      <w:r w:rsidR="00A66C51" w:rsidRPr="005D2F87">
        <w:rPr>
          <w:rFonts w:ascii="Times New Roman" w:hAnsi="Times New Roman"/>
          <w:sz w:val="24"/>
          <w:szCs w:val="24"/>
          <w:lang w:val="en-GB"/>
        </w:rPr>
        <w:t xml:space="preserve">obligation for the Devices </w:t>
      </w:r>
      <w:r w:rsidR="00055D54" w:rsidRPr="005D2F87">
        <w:rPr>
          <w:rFonts w:ascii="Times New Roman" w:hAnsi="Times New Roman"/>
          <w:sz w:val="24"/>
          <w:szCs w:val="24"/>
          <w:lang w:val="en-GB"/>
        </w:rPr>
        <w:t xml:space="preserve">and </w:t>
      </w:r>
      <w:r w:rsidR="00C16ABE" w:rsidRPr="00C16ABE">
        <w:rPr>
          <w:rFonts w:ascii="Times New Roman" w:hAnsi="Times New Roman"/>
          <w:sz w:val="24"/>
          <w:szCs w:val="24"/>
          <w:lang w:val="en-GB"/>
        </w:rPr>
        <w:t>Software Items</w:t>
      </w:r>
      <w:r w:rsidR="00055D54" w:rsidRPr="005D2F87">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shall expire as of </w:t>
      </w:r>
      <w:r w:rsidR="00182095">
        <w:rPr>
          <w:rFonts w:ascii="Times New Roman" w:hAnsi="Times New Roman"/>
          <w:sz w:val="24"/>
          <w:szCs w:val="24"/>
          <w:lang w:val="en-GB"/>
        </w:rPr>
        <w:t xml:space="preserve">the </w:t>
      </w:r>
      <w:r w:rsidR="00A66C51" w:rsidRPr="005D2F87">
        <w:rPr>
          <w:rFonts w:ascii="Times New Roman" w:hAnsi="Times New Roman"/>
          <w:sz w:val="24"/>
          <w:szCs w:val="24"/>
          <w:lang w:val="en-GB"/>
        </w:rPr>
        <w:t xml:space="preserve">lapse of </w:t>
      </w:r>
      <w:r w:rsidR="00C16ABE">
        <w:rPr>
          <w:rFonts w:ascii="Times New Roman" w:hAnsi="Times New Roman"/>
          <w:sz w:val="24"/>
          <w:szCs w:val="24"/>
          <w:lang w:val="en-GB"/>
        </w:rPr>
        <w:t>24</w:t>
      </w:r>
      <w:r w:rsidR="00C16ABE" w:rsidRPr="005D2F87">
        <w:rPr>
          <w:rFonts w:ascii="Times New Roman" w:hAnsi="Times New Roman"/>
          <w:sz w:val="24"/>
          <w:szCs w:val="24"/>
          <w:lang w:val="en-GB"/>
        </w:rPr>
        <w:t xml:space="preserve"> </w:t>
      </w:r>
      <w:r w:rsidR="00A66C51" w:rsidRPr="005D2F87">
        <w:rPr>
          <w:rFonts w:ascii="Times New Roman" w:hAnsi="Times New Roman"/>
          <w:sz w:val="24"/>
          <w:szCs w:val="24"/>
          <w:lang w:val="en-GB"/>
        </w:rPr>
        <w:t>(</w:t>
      </w:r>
      <w:r w:rsidR="00C16ABE">
        <w:rPr>
          <w:rFonts w:ascii="Times New Roman" w:hAnsi="Times New Roman"/>
          <w:sz w:val="24"/>
          <w:szCs w:val="24"/>
          <w:lang w:val="en-GB"/>
        </w:rPr>
        <w:t>twenty four</w:t>
      </w:r>
      <w:r w:rsidR="00A66C51" w:rsidRPr="005D2F87">
        <w:rPr>
          <w:rFonts w:ascii="Times New Roman" w:hAnsi="Times New Roman"/>
          <w:sz w:val="24"/>
          <w:szCs w:val="24"/>
          <w:lang w:val="en-GB"/>
        </w:rPr>
        <w:t xml:space="preserve">) months reckoned from the day when the final acceptance protocol is signed by the Customer (hereinafter </w:t>
      </w:r>
      <w:r w:rsidR="00E86F46" w:rsidRPr="005D2F87">
        <w:rPr>
          <w:rFonts w:ascii="Times New Roman" w:hAnsi="Times New Roman"/>
          <w:sz w:val="24"/>
          <w:szCs w:val="24"/>
          <w:lang w:val="en-GB"/>
        </w:rPr>
        <w:t xml:space="preserve">referred to </w:t>
      </w:r>
      <w:r w:rsidR="00A66C51" w:rsidRPr="005D2F87">
        <w:rPr>
          <w:rFonts w:ascii="Times New Roman" w:hAnsi="Times New Roman"/>
          <w:sz w:val="24"/>
          <w:szCs w:val="24"/>
          <w:lang w:val="en-GB"/>
        </w:rPr>
        <w:t xml:space="preserve">as: </w:t>
      </w:r>
      <w:r w:rsidR="00C16ABE" w:rsidRPr="00C16ABE">
        <w:rPr>
          <w:rFonts w:ascii="Times New Roman" w:hAnsi="Times New Roman"/>
          <w:b/>
          <w:bCs/>
          <w:sz w:val="24"/>
          <w:szCs w:val="24"/>
          <w:lang w:val="en-GB"/>
        </w:rPr>
        <w:t xml:space="preserve">Guarantee </w:t>
      </w:r>
      <w:r w:rsidR="00A66C51" w:rsidRPr="005D2F87">
        <w:rPr>
          <w:rFonts w:ascii="Times New Roman" w:hAnsi="Times New Roman"/>
          <w:b/>
          <w:bCs/>
          <w:sz w:val="24"/>
          <w:szCs w:val="24"/>
          <w:lang w:val="en-GB"/>
        </w:rPr>
        <w:t>Period).</w:t>
      </w:r>
    </w:p>
    <w:p w14:paraId="3AF11C1C" w14:textId="77777777" w:rsidR="00B05348" w:rsidRDefault="00A66C51" w:rsidP="009B75DF">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Customer shall record in writing any and all defects detected during the Warranty Period without any delay. The Customer shall notify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about the defect by enclosing the corresponding protocols.</w:t>
      </w:r>
    </w:p>
    <w:p w14:paraId="56FDCDA1" w14:textId="16683F0F" w:rsidR="00B05348" w:rsidRPr="00FE25D3" w:rsidRDefault="00B05348" w:rsidP="00B05348">
      <w:pPr>
        <w:numPr>
          <w:ilvl w:val="2"/>
          <w:numId w:val="1"/>
        </w:numPr>
        <w:spacing w:after="120" w:line="240" w:lineRule="auto"/>
        <w:ind w:left="1134" w:hanging="321"/>
        <w:jc w:val="both"/>
        <w:rPr>
          <w:rFonts w:ascii="Times New Roman" w:hAnsi="Times New Roman"/>
          <w:sz w:val="24"/>
          <w:szCs w:val="24"/>
          <w:lang w:val="en-GB"/>
        </w:rPr>
      </w:pPr>
      <w:r w:rsidRPr="00FE25D3">
        <w:rPr>
          <w:rFonts w:ascii="Times New Roman" w:hAnsi="Times New Roman"/>
          <w:sz w:val="24"/>
          <w:szCs w:val="24"/>
          <w:lang w:val="en-GB"/>
        </w:rPr>
        <w:t xml:space="preserve">In case of </w:t>
      </w:r>
      <w:r>
        <w:rPr>
          <w:rFonts w:ascii="Times New Roman" w:hAnsi="Times New Roman"/>
          <w:sz w:val="24"/>
          <w:szCs w:val="24"/>
          <w:lang w:val="en-GB"/>
        </w:rPr>
        <w:t>small defects of the Devices</w:t>
      </w:r>
      <w:r w:rsidRPr="00FE25D3">
        <w:rPr>
          <w:rFonts w:ascii="Times New Roman" w:hAnsi="Times New Roman"/>
          <w:sz w:val="24"/>
          <w:szCs w:val="24"/>
          <w:lang w:val="en-GB"/>
        </w:rPr>
        <w:t>, the Customer shall send (D</w:t>
      </w:r>
      <w:r>
        <w:rPr>
          <w:rFonts w:ascii="Times New Roman" w:hAnsi="Times New Roman"/>
          <w:sz w:val="24"/>
          <w:szCs w:val="24"/>
          <w:lang w:val="en-GB"/>
        </w:rPr>
        <w:t>D</w:t>
      </w:r>
      <w:r w:rsidRPr="00FE25D3">
        <w:rPr>
          <w:rFonts w:ascii="Times New Roman" w:hAnsi="Times New Roman"/>
          <w:sz w:val="24"/>
          <w:szCs w:val="24"/>
          <w:lang w:val="en-GB"/>
        </w:rPr>
        <w:t>P Supplier’s factory) the defective component to the Supplier for repair or replacement. The Supplier shall return (D</w:t>
      </w:r>
      <w:r>
        <w:rPr>
          <w:rFonts w:ascii="Times New Roman" w:hAnsi="Times New Roman"/>
          <w:sz w:val="24"/>
          <w:szCs w:val="24"/>
          <w:lang w:val="en-GB"/>
        </w:rPr>
        <w:t>D</w:t>
      </w:r>
      <w:r w:rsidRPr="00FE25D3">
        <w:rPr>
          <w:rFonts w:ascii="Times New Roman" w:hAnsi="Times New Roman"/>
          <w:sz w:val="24"/>
          <w:szCs w:val="24"/>
          <w:lang w:val="en-GB"/>
        </w:rPr>
        <w:t>P on site) the repaired or rep</w:t>
      </w:r>
      <w:r>
        <w:rPr>
          <w:rFonts w:ascii="Times New Roman" w:hAnsi="Times New Roman"/>
          <w:sz w:val="24"/>
          <w:szCs w:val="24"/>
          <w:lang w:val="en-GB"/>
        </w:rPr>
        <w:t>laced component to the Customer</w:t>
      </w:r>
      <w:r w:rsidRPr="00FE25D3">
        <w:rPr>
          <w:rFonts w:ascii="Times New Roman" w:hAnsi="Times New Roman"/>
          <w:sz w:val="24"/>
          <w:szCs w:val="24"/>
          <w:lang w:val="en-GB"/>
        </w:rPr>
        <w:t xml:space="preserve">. </w:t>
      </w:r>
    </w:p>
    <w:p w14:paraId="5FBF53EB" w14:textId="72C5F198" w:rsidR="00A66C51" w:rsidRPr="007B63AD" w:rsidRDefault="00B05348" w:rsidP="007E7951">
      <w:pPr>
        <w:numPr>
          <w:ilvl w:val="2"/>
          <w:numId w:val="1"/>
        </w:numPr>
        <w:spacing w:after="120" w:line="240" w:lineRule="auto"/>
        <w:ind w:left="1134" w:hanging="321"/>
        <w:jc w:val="both"/>
        <w:rPr>
          <w:rFonts w:ascii="Times New Roman" w:hAnsi="Times New Roman"/>
          <w:sz w:val="24"/>
          <w:szCs w:val="24"/>
          <w:lang w:val="en-GB"/>
        </w:rPr>
      </w:pPr>
      <w:r w:rsidRPr="007B63AD">
        <w:rPr>
          <w:rFonts w:ascii="Times New Roman" w:hAnsi="Times New Roman"/>
          <w:sz w:val="24"/>
          <w:szCs w:val="24"/>
          <w:lang w:val="en-GB"/>
        </w:rPr>
        <w:t>In case of complex defects of the Devices or the malfunction of the Software Items, the contact persons appointed by the Contracting Parties shall determine the most efficient manner of repair requiring the least time. The Supplier or its representative shall examine the problem and perform the necessary repairs on</w:t>
      </w:r>
      <w:r w:rsidR="007B63AD">
        <w:rPr>
          <w:rFonts w:ascii="Times New Roman" w:hAnsi="Times New Roman"/>
          <w:sz w:val="24"/>
          <w:szCs w:val="24"/>
          <w:lang w:val="en-GB"/>
        </w:rPr>
        <w:t>-site</w:t>
      </w:r>
      <w:r w:rsidRPr="007B63AD">
        <w:rPr>
          <w:rFonts w:ascii="Times New Roman" w:hAnsi="Times New Roman"/>
          <w:sz w:val="24"/>
          <w:szCs w:val="24"/>
          <w:lang w:val="en-GB"/>
        </w:rPr>
        <w:t>, if necessary.</w:t>
      </w:r>
    </w:p>
    <w:p w14:paraId="5FBF53EF" w14:textId="241555AF" w:rsidR="009B75DF" w:rsidRPr="005D2F87" w:rsidRDefault="009F0081" w:rsidP="009F008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7B63AD" w:rsidRPr="007B63AD">
        <w:rPr>
          <w:rFonts w:ascii="Times New Roman" w:hAnsi="Times New Roman"/>
          <w:b/>
          <w:bCs/>
          <w:sz w:val="24"/>
          <w:szCs w:val="24"/>
          <w:lang w:val="en-GB"/>
        </w:rPr>
        <w:t xml:space="preserve">Guarantee </w:t>
      </w:r>
      <w:r w:rsidRPr="005D2F87">
        <w:rPr>
          <w:rFonts w:ascii="Times New Roman" w:hAnsi="Times New Roman"/>
          <w:sz w:val="24"/>
          <w:szCs w:val="24"/>
          <w:lang w:val="en-GB"/>
        </w:rPr>
        <w:t xml:space="preserve">Period shall restart for any and all Devices repaired or replaced by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under the </w:t>
      </w:r>
      <w:r w:rsidR="007B63AD">
        <w:rPr>
          <w:rFonts w:ascii="Times New Roman" w:hAnsi="Times New Roman"/>
          <w:sz w:val="24"/>
          <w:szCs w:val="24"/>
          <w:lang w:val="en-GB"/>
        </w:rPr>
        <w:t>guarantee</w:t>
      </w:r>
      <w:r w:rsidR="007B63AD" w:rsidRPr="005D2F87">
        <w:rPr>
          <w:rFonts w:ascii="Times New Roman" w:hAnsi="Times New Roman"/>
          <w:sz w:val="24"/>
          <w:szCs w:val="24"/>
          <w:lang w:val="en-GB"/>
        </w:rPr>
        <w:t xml:space="preserve"> </w:t>
      </w:r>
      <w:r w:rsidRPr="005D2F87">
        <w:rPr>
          <w:rFonts w:ascii="Times New Roman" w:hAnsi="Times New Roman"/>
          <w:sz w:val="24"/>
          <w:szCs w:val="24"/>
          <w:lang w:val="en-GB"/>
        </w:rPr>
        <w:t>and for any and all replaced or repaired components of the defective Devices.</w:t>
      </w:r>
    </w:p>
    <w:p w14:paraId="5FBF53F0" w14:textId="3F62F493" w:rsidR="00A66C51" w:rsidRPr="005D2F87" w:rsidRDefault="00A66C51" w:rsidP="009B75DF">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ensure that the components of the Devices operate without any problem during the repair period. If the repair period is expected to exceed 30 (thirty) </w:t>
      </w:r>
      <w:r w:rsidR="009B75DF" w:rsidRPr="005D2F87">
        <w:rPr>
          <w:rFonts w:ascii="Times New Roman" w:hAnsi="Times New Roman"/>
          <w:sz w:val="24"/>
          <w:szCs w:val="24"/>
          <w:lang w:val="en-GB"/>
        </w:rPr>
        <w:t xml:space="preserve">calendar </w:t>
      </w:r>
      <w:r w:rsidRPr="005D2F87">
        <w:rPr>
          <w:rFonts w:ascii="Times New Roman" w:hAnsi="Times New Roman"/>
          <w:sz w:val="24"/>
          <w:szCs w:val="24"/>
          <w:lang w:val="en-GB"/>
        </w:rPr>
        <w:t xml:space="preserve">days </w:t>
      </w:r>
      <w:r w:rsidR="009B75DF" w:rsidRPr="005D2F87">
        <w:rPr>
          <w:rFonts w:ascii="Times New Roman" w:hAnsi="Times New Roman"/>
          <w:sz w:val="24"/>
          <w:szCs w:val="24"/>
          <w:lang w:val="en-GB"/>
        </w:rPr>
        <w:t xml:space="preserve">(excluding transportation) </w:t>
      </w:r>
      <w:r w:rsidRPr="005D2F87">
        <w:rPr>
          <w:rFonts w:ascii="Times New Roman" w:hAnsi="Times New Roman"/>
          <w:sz w:val="24"/>
          <w:szCs w:val="24"/>
          <w:lang w:val="en-GB"/>
        </w:rPr>
        <w:t xml:space="preserve">from the date the error is reported, the </w:t>
      </w:r>
      <w:r w:rsidR="00D12092">
        <w:rPr>
          <w:rFonts w:ascii="Times New Roman" w:hAnsi="Times New Roman"/>
          <w:sz w:val="24"/>
          <w:szCs w:val="24"/>
          <w:lang w:val="en-GB"/>
        </w:rPr>
        <w:t>Supplier</w:t>
      </w:r>
      <w:r w:rsidR="007B63AD" w:rsidRPr="007B63AD">
        <w:rPr>
          <w:rFonts w:ascii="Times New Roman" w:hAnsi="Times New Roman"/>
          <w:sz w:val="24"/>
          <w:szCs w:val="24"/>
          <w:lang w:val="en-GB"/>
        </w:rPr>
        <w:t xml:space="preserve"> </w:t>
      </w:r>
      <w:r w:rsidR="007B63AD" w:rsidRPr="005D2F87">
        <w:rPr>
          <w:rFonts w:ascii="Times New Roman" w:hAnsi="Times New Roman"/>
          <w:sz w:val="24"/>
          <w:szCs w:val="24"/>
          <w:lang w:val="en-GB"/>
        </w:rPr>
        <w:t>shall</w:t>
      </w:r>
      <w:r w:rsidRPr="005D2F87">
        <w:rPr>
          <w:rFonts w:ascii="Times New Roman" w:hAnsi="Times New Roman"/>
          <w:sz w:val="24"/>
          <w:szCs w:val="24"/>
          <w:lang w:val="en-GB"/>
        </w:rPr>
        <w:t>, at its own costs</w:t>
      </w:r>
      <w:r w:rsidR="007B63AD" w:rsidRPr="007B63AD">
        <w:rPr>
          <w:rFonts w:ascii="Times New Roman" w:hAnsi="Times New Roman"/>
          <w:sz w:val="24"/>
          <w:szCs w:val="24"/>
          <w:lang w:val="en-GB"/>
        </w:rPr>
        <w:t xml:space="preserve"> </w:t>
      </w:r>
      <w:r w:rsidR="007B63AD">
        <w:rPr>
          <w:rFonts w:ascii="Times New Roman" w:hAnsi="Times New Roman"/>
          <w:sz w:val="24"/>
          <w:szCs w:val="24"/>
          <w:lang w:val="en-GB"/>
        </w:rPr>
        <w:t>at DDP parity</w:t>
      </w:r>
      <w:r w:rsidRPr="005D2F87">
        <w:rPr>
          <w:rFonts w:ascii="Times New Roman" w:hAnsi="Times New Roman"/>
          <w:sz w:val="24"/>
          <w:szCs w:val="24"/>
          <w:lang w:val="en-GB"/>
        </w:rPr>
        <w:t xml:space="preserve">, provide the Customer with replacement </w:t>
      </w:r>
      <w:r w:rsidR="007B63AD">
        <w:rPr>
          <w:rFonts w:ascii="Times New Roman" w:hAnsi="Times New Roman"/>
          <w:sz w:val="24"/>
          <w:szCs w:val="24"/>
          <w:lang w:val="en-GB"/>
        </w:rPr>
        <w:t xml:space="preserve">Devices or </w:t>
      </w:r>
      <w:r w:rsidRPr="005D2F87">
        <w:rPr>
          <w:rFonts w:ascii="Times New Roman" w:hAnsi="Times New Roman"/>
          <w:sz w:val="24"/>
          <w:szCs w:val="24"/>
          <w:lang w:val="en-GB"/>
        </w:rPr>
        <w:t>parts for the period required for repairing the defect.</w:t>
      </w:r>
    </w:p>
    <w:p w14:paraId="5FBF53F1" w14:textId="1CCC8DE8"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Customer may notify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of the defects occurred during the Warranty Period by the 30th (thirtieth)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 xml:space="preserve">day following the expiry of the Warranty Period at the latest and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repair them under its warranty obligations.</w:t>
      </w:r>
    </w:p>
    <w:p w14:paraId="5FBF53F2" w14:textId="5DC8317D" w:rsidR="00A66C51" w:rsidRPr="005D2F87" w:rsidRDefault="00A66C51" w:rsidP="00A66C51">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case of construction, type or serial errors,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repair</w:t>
      </w:r>
      <w:r w:rsidR="009F0081" w:rsidRPr="005D2F87">
        <w:rPr>
          <w:rFonts w:ascii="Times New Roman" w:hAnsi="Times New Roman"/>
          <w:sz w:val="24"/>
          <w:szCs w:val="24"/>
          <w:lang w:val="en-GB"/>
        </w:rPr>
        <w:t>,</w:t>
      </w:r>
      <w:r w:rsidRPr="005D2F87">
        <w:rPr>
          <w:rFonts w:ascii="Times New Roman" w:hAnsi="Times New Roman"/>
          <w:sz w:val="24"/>
          <w:szCs w:val="24"/>
          <w:lang w:val="en-GB"/>
        </w:rPr>
        <w:t xml:space="preserve"> </w:t>
      </w:r>
      <w:r w:rsidR="009F0081" w:rsidRPr="005D2F87">
        <w:rPr>
          <w:rFonts w:ascii="Times New Roman" w:hAnsi="Times New Roman"/>
          <w:sz w:val="24"/>
          <w:szCs w:val="24"/>
          <w:lang w:val="en-GB"/>
        </w:rPr>
        <w:t xml:space="preserve">modify </w:t>
      </w:r>
      <w:r w:rsidRPr="005D2F87">
        <w:rPr>
          <w:rFonts w:ascii="Times New Roman" w:hAnsi="Times New Roman"/>
          <w:sz w:val="24"/>
          <w:szCs w:val="24"/>
          <w:lang w:val="en-GB"/>
        </w:rPr>
        <w:t>or replace the materials, structures, units, components, and parts concerned at its own expense under its warranty obligations, including those parts as well, whereof failure has not yet occurred, however the risk or the tendency to become faulty has been established.</w:t>
      </w:r>
    </w:p>
    <w:p w14:paraId="5FBF53F3" w14:textId="03E082FC" w:rsidR="00055D54" w:rsidRPr="005D2F87" w:rsidRDefault="00055D54" w:rsidP="006D43C4">
      <w:pPr>
        <w:numPr>
          <w:ilvl w:val="1"/>
          <w:numId w:val="1"/>
        </w:numPr>
        <w:tabs>
          <w:tab w:val="num" w:pos="660"/>
        </w:tabs>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provide all services under its warranty obligations free of charge</w:t>
      </w:r>
      <w:r w:rsidR="006D43C4" w:rsidRPr="005D2F87">
        <w:rPr>
          <w:rFonts w:ascii="Times New Roman" w:hAnsi="Times New Roman"/>
          <w:sz w:val="24"/>
          <w:szCs w:val="24"/>
          <w:lang w:val="en-GB"/>
        </w:rPr>
        <w:t xml:space="preserve"> (among others the inspection, repair, replacement and necessary transportation</w:t>
      </w:r>
      <w:r w:rsidR="004252CA">
        <w:rPr>
          <w:rFonts w:ascii="Times New Roman" w:hAnsi="Times New Roman"/>
          <w:sz w:val="24"/>
          <w:szCs w:val="24"/>
          <w:lang w:val="en-GB"/>
        </w:rPr>
        <w:t xml:space="preserve"> and customs </w:t>
      </w:r>
      <w:r w:rsidR="004252CA" w:rsidRPr="004252CA">
        <w:rPr>
          <w:rFonts w:ascii="Times New Roman" w:hAnsi="Times New Roman"/>
          <w:sz w:val="24"/>
          <w:szCs w:val="24"/>
          <w:lang w:val="en-GB"/>
        </w:rPr>
        <w:t>clearance</w:t>
      </w:r>
      <w:r w:rsidR="006D43C4" w:rsidRPr="005D2F87">
        <w:rPr>
          <w:rFonts w:ascii="Times New Roman" w:hAnsi="Times New Roman"/>
          <w:sz w:val="24"/>
          <w:szCs w:val="24"/>
          <w:lang w:val="en-GB"/>
        </w:rPr>
        <w:t xml:space="preserve"> of the Devices</w:t>
      </w:r>
      <w:r w:rsidR="004252CA">
        <w:rPr>
          <w:rFonts w:ascii="Times New Roman" w:hAnsi="Times New Roman"/>
          <w:sz w:val="24"/>
          <w:szCs w:val="24"/>
          <w:lang w:val="en-GB"/>
        </w:rPr>
        <w:t xml:space="preserve"> and Software Items</w:t>
      </w:r>
      <w:r w:rsidR="006D43C4" w:rsidRPr="005D2F87">
        <w:rPr>
          <w:rFonts w:ascii="Times New Roman" w:hAnsi="Times New Roman"/>
          <w:sz w:val="24"/>
          <w:szCs w:val="24"/>
          <w:lang w:val="en-GB"/>
        </w:rPr>
        <w:t>)</w:t>
      </w:r>
      <w:r w:rsidRPr="005D2F87">
        <w:rPr>
          <w:rFonts w:ascii="Times New Roman" w:hAnsi="Times New Roman"/>
          <w:sz w:val="24"/>
          <w:szCs w:val="24"/>
          <w:lang w:val="en-GB"/>
        </w:rPr>
        <w:t>.</w:t>
      </w:r>
      <w:r w:rsidR="00E41EE0">
        <w:rPr>
          <w:rFonts w:ascii="Times New Roman" w:hAnsi="Times New Roman"/>
          <w:sz w:val="24"/>
          <w:szCs w:val="24"/>
          <w:lang w:val="en-GB"/>
        </w:rPr>
        <w:t xml:space="preserve"> Article 8.</w:t>
      </w:r>
      <w:r w:rsidR="004252CA">
        <w:rPr>
          <w:rFonts w:ascii="Times New Roman" w:hAnsi="Times New Roman"/>
          <w:sz w:val="24"/>
          <w:szCs w:val="24"/>
          <w:lang w:val="en-GB"/>
        </w:rPr>
        <w:t xml:space="preserve">4 </w:t>
      </w:r>
      <w:r w:rsidR="00E41EE0">
        <w:rPr>
          <w:rFonts w:ascii="Times New Roman" w:hAnsi="Times New Roman"/>
          <w:sz w:val="24"/>
          <w:szCs w:val="24"/>
          <w:lang w:val="en-GB"/>
        </w:rPr>
        <w:t xml:space="preserve">of the Contract shall be duly applied for the services provided by the </w:t>
      </w:r>
      <w:r w:rsidR="00D12092">
        <w:rPr>
          <w:rFonts w:ascii="Times New Roman" w:hAnsi="Times New Roman"/>
          <w:sz w:val="24"/>
          <w:szCs w:val="24"/>
          <w:lang w:val="en-GB"/>
        </w:rPr>
        <w:t xml:space="preserve">Supplier </w:t>
      </w:r>
      <w:r w:rsidR="00E41EE0">
        <w:rPr>
          <w:rFonts w:ascii="Times New Roman" w:hAnsi="Times New Roman"/>
          <w:sz w:val="24"/>
          <w:szCs w:val="24"/>
          <w:lang w:val="en-GB"/>
        </w:rPr>
        <w:t>under its warranty obligations.</w:t>
      </w:r>
    </w:p>
    <w:p w14:paraId="5FBF541F" w14:textId="77777777" w:rsidR="00A66C51" w:rsidRPr="005D2F87" w:rsidRDefault="00A66C51" w:rsidP="00A66C51">
      <w:pPr>
        <w:tabs>
          <w:tab w:val="num" w:pos="660"/>
        </w:tabs>
        <w:spacing w:after="120" w:line="240" w:lineRule="auto"/>
        <w:jc w:val="both"/>
        <w:rPr>
          <w:rFonts w:ascii="Times New Roman" w:hAnsi="Times New Roman"/>
          <w:sz w:val="24"/>
          <w:szCs w:val="24"/>
          <w:lang w:val="en-GB"/>
        </w:rPr>
      </w:pPr>
    </w:p>
    <w:p w14:paraId="5FBF5420" w14:textId="77777777" w:rsidR="00A66C51" w:rsidRPr="005D2F87" w:rsidRDefault="00A66C51" w:rsidP="00A66C51">
      <w:pPr>
        <w:widowControl w:val="0"/>
        <w:numPr>
          <w:ilvl w:val="0"/>
          <w:numId w:val="1"/>
        </w:numPr>
        <w:autoSpaceDE w:val="0"/>
        <w:autoSpaceDN w:val="0"/>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TERMINATION OF THE CONTRACT</w:t>
      </w:r>
    </w:p>
    <w:p w14:paraId="5FBF5421" w14:textId="2BBF1D3A"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If performance of this Contract becomes impossible for any reason not attributable to either of the Contracting Parties, the Contract shall be terminated. In such event,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notify the Customer without delay and shall be liable for any damage caused by delayed or failed notification.</w:t>
      </w:r>
    </w:p>
    <w:p w14:paraId="5FBF5422" w14:textId="4D8ED6E1"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In the event of a material breach of contract by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the Customer </w:t>
      </w:r>
      <w:r w:rsidR="00665DFF" w:rsidRPr="00665DFF">
        <w:rPr>
          <w:rFonts w:ascii="Times New Roman" w:hAnsi="Times New Roman"/>
          <w:sz w:val="24"/>
          <w:szCs w:val="24"/>
          <w:lang w:val="en-GB"/>
        </w:rPr>
        <w:t>shall have the right</w:t>
      </w:r>
      <w:r w:rsidR="00665DFF">
        <w:rPr>
          <w:rFonts w:ascii="Times New Roman" w:hAnsi="Times New Roman"/>
          <w:sz w:val="24"/>
          <w:szCs w:val="24"/>
          <w:lang w:val="en-GB"/>
        </w:rPr>
        <w:t>,</w:t>
      </w:r>
      <w:r w:rsidR="00665DFF" w:rsidRPr="00665DFF">
        <w:rPr>
          <w:rFonts w:ascii="Times New Roman" w:hAnsi="Times New Roman"/>
          <w:sz w:val="24"/>
          <w:szCs w:val="24"/>
          <w:lang w:val="en-GB"/>
        </w:rPr>
        <w:t xml:space="preserve"> by sending a written notification to the </w:t>
      </w:r>
      <w:r w:rsidR="00D12092">
        <w:rPr>
          <w:rFonts w:ascii="Times New Roman" w:hAnsi="Times New Roman"/>
          <w:sz w:val="24"/>
          <w:szCs w:val="24"/>
          <w:lang w:val="en-GB"/>
        </w:rPr>
        <w:t>Supplier</w:t>
      </w:r>
      <w:r w:rsidR="00665DFF">
        <w:rPr>
          <w:rFonts w:ascii="Times New Roman" w:hAnsi="Times New Roman"/>
          <w:sz w:val="24"/>
          <w:szCs w:val="24"/>
          <w:lang w:val="en-GB"/>
        </w:rPr>
        <w:t>, to</w:t>
      </w:r>
      <w:r w:rsidRPr="005D2F87">
        <w:rPr>
          <w:rFonts w:ascii="Times New Roman" w:hAnsi="Times New Roman"/>
          <w:sz w:val="24"/>
          <w:szCs w:val="24"/>
          <w:lang w:val="en-GB"/>
        </w:rPr>
        <w:t xml:space="preserve"> cancel this Contract with immediate effect</w:t>
      </w:r>
      <w:r w:rsidR="00665DFF">
        <w:rPr>
          <w:rFonts w:ascii="Times New Roman" w:hAnsi="Times New Roman"/>
          <w:sz w:val="24"/>
          <w:szCs w:val="24"/>
          <w:lang w:val="en-GB"/>
        </w:rPr>
        <w:t xml:space="preserve"> or to </w:t>
      </w:r>
      <w:r w:rsidRPr="005D2F87">
        <w:rPr>
          <w:rFonts w:ascii="Times New Roman" w:hAnsi="Times New Roman"/>
          <w:sz w:val="24"/>
          <w:szCs w:val="24"/>
          <w:lang w:val="en-GB"/>
        </w:rPr>
        <w:t xml:space="preserve">terminate this Contract </w:t>
      </w:r>
      <w:r w:rsidR="00665DFF">
        <w:rPr>
          <w:rFonts w:ascii="Times New Roman" w:hAnsi="Times New Roman"/>
          <w:sz w:val="24"/>
          <w:szCs w:val="24"/>
          <w:lang w:val="en-GB"/>
        </w:rPr>
        <w:t xml:space="preserve">either </w:t>
      </w:r>
      <w:r w:rsidRPr="005D2F87">
        <w:rPr>
          <w:rFonts w:ascii="Times New Roman" w:hAnsi="Times New Roman"/>
          <w:sz w:val="24"/>
          <w:szCs w:val="24"/>
          <w:lang w:val="en-GB"/>
        </w:rPr>
        <w:t>with immediate effect or</w:t>
      </w:r>
      <w:r w:rsidR="00665DFF">
        <w:rPr>
          <w:rFonts w:ascii="Times New Roman" w:hAnsi="Times New Roman"/>
          <w:sz w:val="24"/>
          <w:szCs w:val="24"/>
          <w:lang w:val="en-GB"/>
        </w:rPr>
        <w:t>, at its discretion,</w:t>
      </w:r>
      <w:r w:rsidRPr="005D2F87">
        <w:rPr>
          <w:rFonts w:ascii="Times New Roman" w:hAnsi="Times New Roman"/>
          <w:sz w:val="24"/>
          <w:szCs w:val="24"/>
          <w:lang w:val="en-GB"/>
        </w:rPr>
        <w:t xml:space="preserve"> </w:t>
      </w:r>
      <w:r w:rsidR="00665DFF">
        <w:rPr>
          <w:rFonts w:ascii="Times New Roman" w:hAnsi="Times New Roman"/>
          <w:sz w:val="24"/>
          <w:szCs w:val="24"/>
          <w:lang w:val="en-GB"/>
        </w:rPr>
        <w:t>with</w:t>
      </w:r>
      <w:r w:rsidRPr="005D2F87">
        <w:rPr>
          <w:rFonts w:ascii="Times New Roman" w:hAnsi="Times New Roman"/>
          <w:sz w:val="24"/>
          <w:szCs w:val="24"/>
          <w:lang w:val="en-GB"/>
        </w:rPr>
        <w:t xml:space="preserve"> a notice </w:t>
      </w:r>
      <w:r w:rsidR="00665DFF">
        <w:rPr>
          <w:rFonts w:ascii="Times New Roman" w:hAnsi="Times New Roman"/>
          <w:sz w:val="24"/>
          <w:szCs w:val="24"/>
          <w:lang w:val="en-GB"/>
        </w:rPr>
        <w:t>period</w:t>
      </w:r>
      <w:r w:rsidRPr="005D2F87">
        <w:rPr>
          <w:rFonts w:ascii="Times New Roman" w:hAnsi="Times New Roman"/>
          <w:sz w:val="24"/>
          <w:szCs w:val="24"/>
          <w:lang w:val="en-GB"/>
        </w:rPr>
        <w:t xml:space="preserve">, if – after receiving the Customer’s notification specifying the breach of contract in detail and the deadline for remedying breach –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fails to remedy the breach of contract within such deadline (if applicable). The Contracting Parties agree that – in particular but not limited to – the following cases shall be considered as material breach of contract:</w:t>
      </w:r>
    </w:p>
    <w:p w14:paraId="5FBF5423" w14:textId="6710F9F0"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fails to perform any of its contractual obligations by the contractual deadline or by the reasonable extension (secondary deadline) allowed by the Customer; or</w:t>
      </w:r>
    </w:p>
    <w:p w14:paraId="5FBF5424" w14:textId="02691A24"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’s default exceeds </w:t>
      </w:r>
      <w:r w:rsidR="00B52777">
        <w:rPr>
          <w:rFonts w:ascii="Times New Roman" w:hAnsi="Times New Roman"/>
          <w:sz w:val="24"/>
          <w:szCs w:val="24"/>
          <w:lang w:val="en-GB"/>
        </w:rPr>
        <w:t>180</w:t>
      </w:r>
      <w:r w:rsidR="00B52777" w:rsidRPr="005D2F87">
        <w:rPr>
          <w:rFonts w:ascii="Times New Roman" w:hAnsi="Times New Roman"/>
          <w:sz w:val="24"/>
          <w:szCs w:val="24"/>
          <w:lang w:val="en-GB"/>
        </w:rPr>
        <w:t xml:space="preserve"> </w:t>
      </w:r>
      <w:r w:rsidRPr="005D2F87">
        <w:rPr>
          <w:rFonts w:ascii="Times New Roman" w:hAnsi="Times New Roman"/>
          <w:sz w:val="24"/>
          <w:szCs w:val="24"/>
          <w:lang w:val="en-GB"/>
        </w:rPr>
        <w:t>(</w:t>
      </w:r>
      <w:r w:rsidR="00B52777">
        <w:rPr>
          <w:rFonts w:ascii="Times New Roman" w:hAnsi="Times New Roman"/>
          <w:sz w:val="24"/>
          <w:szCs w:val="24"/>
          <w:lang w:val="en-GB"/>
        </w:rPr>
        <w:t>one hundred eighty</w:t>
      </w:r>
      <w:r w:rsidRPr="005D2F87">
        <w:rPr>
          <w:rFonts w:ascii="Times New Roman" w:hAnsi="Times New Roman"/>
          <w:sz w:val="24"/>
          <w:szCs w:val="24"/>
          <w:lang w:val="en-GB"/>
        </w:rPr>
        <w:t xml:space="preserve">)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days; or</w:t>
      </w:r>
    </w:p>
    <w:p w14:paraId="5FBF5425" w14:textId="76F0F9ED"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the FAT of any of the Devices</w:t>
      </w:r>
      <w:r w:rsidR="00B52777">
        <w:rPr>
          <w:rFonts w:ascii="Times New Roman" w:hAnsi="Times New Roman"/>
          <w:sz w:val="24"/>
          <w:szCs w:val="24"/>
          <w:lang w:val="en-GB"/>
        </w:rPr>
        <w:t xml:space="preserve"> or </w:t>
      </w:r>
      <w:r w:rsidR="00B52777" w:rsidRPr="00B52777">
        <w:rPr>
          <w:rFonts w:ascii="Times New Roman" w:hAnsi="Times New Roman"/>
          <w:sz w:val="24"/>
          <w:szCs w:val="24"/>
          <w:lang w:val="en-GB"/>
        </w:rPr>
        <w:t>Software Items</w:t>
      </w:r>
      <w:r w:rsidRPr="005D2F87">
        <w:rPr>
          <w:rFonts w:ascii="Times New Roman" w:hAnsi="Times New Roman"/>
          <w:sz w:val="24"/>
          <w:szCs w:val="24"/>
          <w:lang w:val="en-GB"/>
        </w:rPr>
        <w:t xml:space="preserve"> is unsuccessful on two occasions due to the manufacturer’s default; or</w:t>
      </w:r>
    </w:p>
    <w:p w14:paraId="5FBF5426" w14:textId="151C7893"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 xml:space="preserve">the SAT of any of the Devices </w:t>
      </w:r>
      <w:r w:rsidR="00B52777">
        <w:rPr>
          <w:rFonts w:ascii="Times New Roman" w:hAnsi="Times New Roman"/>
          <w:sz w:val="24"/>
          <w:szCs w:val="24"/>
          <w:lang w:val="en-GB"/>
        </w:rPr>
        <w:t xml:space="preserve">or </w:t>
      </w:r>
      <w:r w:rsidR="00B52777" w:rsidRPr="00B52777">
        <w:rPr>
          <w:rFonts w:ascii="Times New Roman" w:hAnsi="Times New Roman"/>
          <w:sz w:val="24"/>
          <w:szCs w:val="24"/>
          <w:lang w:val="en-GB"/>
        </w:rPr>
        <w:t xml:space="preserve">Software Items </w:t>
      </w:r>
      <w:r w:rsidRPr="005D2F87">
        <w:rPr>
          <w:rFonts w:ascii="Times New Roman" w:hAnsi="Times New Roman"/>
          <w:sz w:val="24"/>
          <w:szCs w:val="24"/>
          <w:lang w:val="en-GB"/>
        </w:rPr>
        <w:t xml:space="preserve">is unsuccessful on two occasions </w:t>
      </w:r>
      <w:r w:rsidR="00B52777">
        <w:rPr>
          <w:rFonts w:ascii="Times New Roman" w:hAnsi="Times New Roman"/>
          <w:sz w:val="24"/>
          <w:szCs w:val="24"/>
          <w:lang w:val="en-GB"/>
        </w:rPr>
        <w:t>due to any reason except for the Customer’s default</w:t>
      </w:r>
      <w:r w:rsidRPr="005D2F87">
        <w:rPr>
          <w:rFonts w:ascii="Times New Roman" w:hAnsi="Times New Roman"/>
          <w:sz w:val="24"/>
          <w:szCs w:val="24"/>
          <w:lang w:val="en-GB"/>
        </w:rPr>
        <w:t>; or</w:t>
      </w:r>
    </w:p>
    <w:p w14:paraId="5FBF5427" w14:textId="773A3DBA" w:rsidR="00A66C51" w:rsidRPr="005D2F87" w:rsidRDefault="00A66C51" w:rsidP="00A66C51">
      <w:pPr>
        <w:numPr>
          <w:ilvl w:val="2"/>
          <w:numId w:val="1"/>
        </w:numPr>
        <w:spacing w:after="120" w:line="240" w:lineRule="auto"/>
        <w:ind w:left="1440" w:hanging="540"/>
        <w:jc w:val="both"/>
        <w:rPr>
          <w:rFonts w:ascii="Times New Roman" w:hAnsi="Times New Roman"/>
          <w:sz w:val="24"/>
          <w:szCs w:val="24"/>
          <w:lang w:val="en-GB"/>
        </w:rPr>
      </w:pPr>
      <w:r w:rsidRPr="005D2F87">
        <w:rPr>
          <w:rFonts w:ascii="Times New Roman" w:hAnsi="Times New Roman"/>
          <w:sz w:val="24"/>
          <w:szCs w:val="24"/>
          <w:lang w:val="en-GB"/>
        </w:rPr>
        <w:t xml:space="preserve">in case of any other material and/or substantial breach of contract by the </w:t>
      </w:r>
      <w:r w:rsidR="00D12092">
        <w:rPr>
          <w:rFonts w:ascii="Times New Roman" w:hAnsi="Times New Roman"/>
          <w:sz w:val="24"/>
          <w:szCs w:val="24"/>
          <w:lang w:val="en-GB"/>
        </w:rPr>
        <w:t>Supplier</w:t>
      </w:r>
      <w:r w:rsidRPr="005D2F87">
        <w:rPr>
          <w:rFonts w:ascii="Times New Roman" w:hAnsi="Times New Roman"/>
          <w:sz w:val="24"/>
          <w:szCs w:val="24"/>
          <w:lang w:val="en-GB"/>
        </w:rPr>
        <w:t>.</w:t>
      </w:r>
    </w:p>
    <w:p w14:paraId="63AF1B5E" w14:textId="54DD6C37" w:rsidR="00665DFF" w:rsidRDefault="00982236" w:rsidP="00A66C51">
      <w:pPr>
        <w:numPr>
          <w:ilvl w:val="1"/>
          <w:numId w:val="1"/>
        </w:numPr>
        <w:tabs>
          <w:tab w:val="num" w:pos="660"/>
        </w:tabs>
        <w:spacing w:after="120" w:line="240" w:lineRule="auto"/>
        <w:jc w:val="both"/>
        <w:rPr>
          <w:rFonts w:ascii="Times New Roman" w:hAnsi="Times New Roman"/>
          <w:sz w:val="24"/>
          <w:szCs w:val="24"/>
          <w:lang w:val="en-GB"/>
        </w:rPr>
      </w:pPr>
      <w:r>
        <w:rPr>
          <w:rFonts w:ascii="Times New Roman" w:hAnsi="Times New Roman"/>
          <w:sz w:val="24"/>
          <w:szCs w:val="24"/>
          <w:lang w:val="en-GB"/>
        </w:rPr>
        <w:t>In the cases defined in Article 143 of the Public Procurement Act, t</w:t>
      </w:r>
      <w:r w:rsidR="00665DFF">
        <w:rPr>
          <w:rFonts w:ascii="Times New Roman" w:hAnsi="Times New Roman"/>
          <w:sz w:val="24"/>
          <w:szCs w:val="24"/>
          <w:lang w:val="en-GB"/>
        </w:rPr>
        <w:t>he Customer shall have the right,</w:t>
      </w:r>
      <w:r w:rsidR="00B55EDF">
        <w:rPr>
          <w:rFonts w:ascii="Times New Roman" w:hAnsi="Times New Roman"/>
          <w:sz w:val="24"/>
          <w:szCs w:val="24"/>
          <w:lang w:val="en-GB"/>
        </w:rPr>
        <w:t xml:space="preserve"> and in certain cases, the obligation</w:t>
      </w:r>
      <w:r w:rsidR="00665DFF" w:rsidRPr="00665DFF">
        <w:rPr>
          <w:rFonts w:ascii="Times New Roman" w:hAnsi="Times New Roman"/>
          <w:sz w:val="24"/>
          <w:szCs w:val="24"/>
          <w:lang w:val="en-GB"/>
        </w:rPr>
        <w:t xml:space="preserve">, </w:t>
      </w:r>
      <w:r w:rsidR="00665DFF">
        <w:rPr>
          <w:rFonts w:ascii="Times New Roman" w:hAnsi="Times New Roman"/>
          <w:sz w:val="24"/>
          <w:szCs w:val="24"/>
          <w:lang w:val="en-GB"/>
        </w:rPr>
        <w:t xml:space="preserve">to terminate this Contract </w:t>
      </w:r>
      <w:r>
        <w:rPr>
          <w:rFonts w:ascii="Times New Roman" w:hAnsi="Times New Roman"/>
          <w:sz w:val="24"/>
          <w:szCs w:val="24"/>
          <w:lang w:val="en-GB"/>
        </w:rPr>
        <w:t xml:space="preserve">or, pursuant to the provisions of </w:t>
      </w:r>
      <w:r w:rsidRPr="00982236">
        <w:rPr>
          <w:rFonts w:ascii="Times New Roman" w:hAnsi="Times New Roman"/>
          <w:sz w:val="24"/>
          <w:szCs w:val="24"/>
          <w:lang w:val="en-GB"/>
        </w:rPr>
        <w:t>the Civil Code</w:t>
      </w:r>
      <w:r>
        <w:rPr>
          <w:rFonts w:ascii="Times New Roman" w:hAnsi="Times New Roman"/>
          <w:sz w:val="24"/>
          <w:szCs w:val="24"/>
          <w:lang w:val="en-GB"/>
        </w:rPr>
        <w:t>, to cancel this Contract</w:t>
      </w:r>
      <w:r w:rsidR="00B55EDF" w:rsidRPr="00B55EDF">
        <w:rPr>
          <w:rFonts w:ascii="Times New Roman" w:hAnsi="Times New Roman"/>
          <w:sz w:val="24"/>
          <w:szCs w:val="24"/>
          <w:lang w:val="en-GB"/>
        </w:rPr>
        <w:t xml:space="preserve"> </w:t>
      </w:r>
      <w:r w:rsidR="00B55EDF" w:rsidRPr="00665DFF">
        <w:rPr>
          <w:rFonts w:ascii="Times New Roman" w:hAnsi="Times New Roman"/>
          <w:sz w:val="24"/>
          <w:szCs w:val="24"/>
          <w:lang w:val="en-GB"/>
        </w:rPr>
        <w:t xml:space="preserve">by sending a written notification to the </w:t>
      </w:r>
      <w:r w:rsidR="00B55EDF">
        <w:rPr>
          <w:rFonts w:ascii="Times New Roman" w:hAnsi="Times New Roman"/>
          <w:sz w:val="24"/>
          <w:szCs w:val="24"/>
          <w:lang w:val="en-GB"/>
        </w:rPr>
        <w:t>Supplier</w:t>
      </w:r>
      <w:r>
        <w:rPr>
          <w:rFonts w:ascii="Times New Roman" w:hAnsi="Times New Roman"/>
          <w:sz w:val="24"/>
          <w:szCs w:val="24"/>
          <w:lang w:val="en-GB"/>
        </w:rPr>
        <w:t>.</w:t>
      </w:r>
    </w:p>
    <w:p w14:paraId="5FBF542A" w14:textId="77777777" w:rsidR="00A66C51" w:rsidRPr="005D2F87" w:rsidRDefault="00A66C51" w:rsidP="00A66C51">
      <w:pPr>
        <w:tabs>
          <w:tab w:val="num" w:pos="660"/>
        </w:tabs>
        <w:spacing w:after="120" w:line="240" w:lineRule="auto"/>
        <w:jc w:val="both"/>
        <w:rPr>
          <w:rFonts w:ascii="Times New Roman" w:hAnsi="Times New Roman"/>
          <w:b/>
          <w:bCs/>
          <w:sz w:val="24"/>
          <w:szCs w:val="24"/>
          <w:lang w:val="en-GB"/>
        </w:rPr>
      </w:pPr>
    </w:p>
    <w:p w14:paraId="5FBF542C" w14:textId="77777777" w:rsidR="00A66C51" w:rsidRPr="005D2F87" w:rsidRDefault="00A66C51" w:rsidP="00A66C51">
      <w:pPr>
        <w:numPr>
          <w:ilvl w:val="0"/>
          <w:numId w:val="1"/>
        </w:numPr>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GOVERNING LAW</w:t>
      </w:r>
    </w:p>
    <w:p w14:paraId="5FBF542D" w14:textId="2F31DA5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All provisions of this Contract shall be interpreted and construed in accordance with the laws of Hungary. The laws of Hungary shall apply to the entire Contract, with the exclusion of the rules of private international law</w:t>
      </w:r>
      <w:r w:rsidR="00BC51D9">
        <w:rPr>
          <w:rFonts w:ascii="Times New Roman" w:hAnsi="Times New Roman"/>
          <w:sz w:val="24"/>
          <w:szCs w:val="24"/>
          <w:lang w:val="en-GB"/>
        </w:rPr>
        <w:t xml:space="preserve"> (conflict of laws)</w:t>
      </w:r>
      <w:r w:rsidRPr="005D2F87">
        <w:rPr>
          <w:rFonts w:ascii="Times New Roman" w:hAnsi="Times New Roman"/>
          <w:sz w:val="24"/>
          <w:szCs w:val="24"/>
          <w:lang w:val="en-GB"/>
        </w:rPr>
        <w:t>.</w:t>
      </w:r>
    </w:p>
    <w:p w14:paraId="5FBF542E" w14:textId="77777777" w:rsidR="00A66C51" w:rsidRPr="005D2F87" w:rsidRDefault="00A66C51" w:rsidP="00A66C51">
      <w:pPr>
        <w:numPr>
          <w:ilvl w:val="1"/>
          <w:numId w:val="1"/>
        </w:numPr>
        <w:spacing w:after="120" w:line="240" w:lineRule="auto"/>
        <w:jc w:val="both"/>
        <w:rPr>
          <w:rFonts w:ascii="Times New Roman" w:hAnsi="Times New Roman"/>
          <w:b/>
          <w:bCs/>
          <w:sz w:val="24"/>
          <w:szCs w:val="24"/>
          <w:lang w:val="en-GB"/>
        </w:rPr>
      </w:pPr>
      <w:r w:rsidRPr="005D2F87">
        <w:rPr>
          <w:rFonts w:ascii="Times New Roman" w:hAnsi="Times New Roman"/>
          <w:sz w:val="24"/>
          <w:szCs w:val="24"/>
          <w:lang w:val="en-GB"/>
        </w:rPr>
        <w:t>The Convention of International Sale of Goods of the United Nations (UN CISG) shall not be applicable to this Contract.</w:t>
      </w:r>
    </w:p>
    <w:p w14:paraId="5FBF542F" w14:textId="77777777" w:rsidR="00A66C51" w:rsidRPr="005D2F87" w:rsidRDefault="00A66C51" w:rsidP="00A66C51">
      <w:pPr>
        <w:rPr>
          <w:rFonts w:ascii="Times New Roman" w:hAnsi="Times New Roman"/>
          <w:b/>
          <w:bCs/>
          <w:sz w:val="24"/>
          <w:szCs w:val="24"/>
          <w:lang w:val="en-GB"/>
        </w:rPr>
      </w:pPr>
    </w:p>
    <w:p w14:paraId="5FBF5430" w14:textId="77777777" w:rsidR="00A66C51" w:rsidRPr="005D2F87" w:rsidRDefault="00A66C51" w:rsidP="00A66C51">
      <w:pPr>
        <w:numPr>
          <w:ilvl w:val="0"/>
          <w:numId w:val="1"/>
        </w:numPr>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DISPUTE RESOLUTION</w:t>
      </w:r>
    </w:p>
    <w:p w14:paraId="5FBF5431"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Any dispute or claim under or arising out of this Contract shall be settled by means of negotiations by the Contracting Parties.</w:t>
      </w:r>
    </w:p>
    <w:p w14:paraId="5FBF5432" w14:textId="262CE37F"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If resolution is not achieved by the Customer and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within 30 (thirty) </w:t>
      </w:r>
      <w:r w:rsidR="007D058D">
        <w:rPr>
          <w:rFonts w:ascii="Times New Roman" w:hAnsi="Times New Roman"/>
          <w:sz w:val="24"/>
          <w:szCs w:val="24"/>
          <w:lang w:val="en-GB"/>
        </w:rPr>
        <w:t xml:space="preserve">calendar </w:t>
      </w:r>
      <w:r w:rsidRPr="005D2F87">
        <w:rPr>
          <w:rFonts w:ascii="Times New Roman" w:hAnsi="Times New Roman"/>
          <w:sz w:val="24"/>
          <w:szCs w:val="24"/>
          <w:lang w:val="en-GB"/>
        </w:rPr>
        <w:t xml:space="preserve">days from the starting of direct negotiations concerning any dispute under or arising out of this Contract, the case shall be submitted for final judgement to the </w:t>
      </w:r>
      <w:r w:rsidR="00CC4ACC">
        <w:rPr>
          <w:rFonts w:ascii="Times New Roman" w:hAnsi="Times New Roman"/>
          <w:sz w:val="24"/>
          <w:szCs w:val="24"/>
          <w:lang w:val="en-GB"/>
        </w:rPr>
        <w:t xml:space="preserve">Hungarian </w:t>
      </w:r>
      <w:r w:rsidRPr="005D2F87">
        <w:rPr>
          <w:rFonts w:ascii="Times New Roman" w:hAnsi="Times New Roman"/>
          <w:sz w:val="24"/>
          <w:szCs w:val="24"/>
          <w:lang w:val="en-GB"/>
        </w:rPr>
        <w:t>court</w:t>
      </w:r>
      <w:r w:rsidR="00CC4ACC">
        <w:rPr>
          <w:rFonts w:ascii="Times New Roman" w:hAnsi="Times New Roman"/>
          <w:sz w:val="24"/>
          <w:szCs w:val="24"/>
          <w:lang w:val="en-GB"/>
        </w:rPr>
        <w:t>s</w:t>
      </w:r>
      <w:r w:rsidRPr="005D2F87">
        <w:rPr>
          <w:rFonts w:ascii="Times New Roman" w:hAnsi="Times New Roman"/>
          <w:sz w:val="24"/>
          <w:szCs w:val="24"/>
          <w:lang w:val="en-GB"/>
        </w:rPr>
        <w:t xml:space="preserve"> having competence and jurisdiction in accordance with the effective laws.</w:t>
      </w:r>
    </w:p>
    <w:p w14:paraId="5FBF5433" w14:textId="77777777" w:rsidR="00A66C51" w:rsidRPr="005D2F87" w:rsidRDefault="00A66C51" w:rsidP="00A66C51">
      <w:pPr>
        <w:spacing w:after="120" w:line="240" w:lineRule="auto"/>
        <w:jc w:val="both"/>
        <w:rPr>
          <w:rFonts w:ascii="Times New Roman" w:hAnsi="Times New Roman"/>
          <w:b/>
          <w:bCs/>
          <w:sz w:val="24"/>
          <w:szCs w:val="24"/>
          <w:lang w:val="en-GB"/>
        </w:rPr>
      </w:pPr>
    </w:p>
    <w:p w14:paraId="5FBF5434" w14:textId="77777777" w:rsidR="00A66C51" w:rsidRPr="005D2F87" w:rsidRDefault="00A66C51" w:rsidP="00A66C51">
      <w:pPr>
        <w:numPr>
          <w:ilvl w:val="0"/>
          <w:numId w:val="1"/>
        </w:numPr>
        <w:spacing w:after="120" w:line="240" w:lineRule="auto"/>
        <w:jc w:val="both"/>
        <w:rPr>
          <w:rFonts w:ascii="Times New Roman" w:hAnsi="Times New Roman"/>
          <w:sz w:val="24"/>
          <w:szCs w:val="24"/>
          <w:lang w:val="en-GB"/>
        </w:rPr>
      </w:pPr>
      <w:r w:rsidRPr="005D2F87">
        <w:rPr>
          <w:rFonts w:ascii="Times New Roman" w:hAnsi="Times New Roman"/>
          <w:b/>
          <w:bCs/>
          <w:sz w:val="24"/>
          <w:szCs w:val="24"/>
          <w:lang w:val="en-GB"/>
        </w:rPr>
        <w:t>MISCELLANEOUS PROVISIONS</w:t>
      </w:r>
    </w:p>
    <w:p w14:paraId="5FBF5435"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If either of the Contracting Parties does not exercise any of its rights stipulated in this Contract, this fact shall not construed as waiver of that right or that it would not be entitled to exercise that right on one or several occasions in the future.</w:t>
      </w:r>
    </w:p>
    <w:p w14:paraId="5FBF5436" w14:textId="23204652"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All amendments to the Contract shall be in full compliance with Article </w:t>
      </w:r>
      <w:r w:rsidR="003A152E">
        <w:rPr>
          <w:rFonts w:ascii="Times New Roman" w:hAnsi="Times New Roman"/>
          <w:sz w:val="24"/>
          <w:szCs w:val="24"/>
          <w:lang w:val="en-GB"/>
        </w:rPr>
        <w:t>141</w:t>
      </w:r>
      <w:r w:rsidRPr="005D2F87">
        <w:rPr>
          <w:rFonts w:ascii="Times New Roman" w:hAnsi="Times New Roman"/>
          <w:sz w:val="24"/>
          <w:szCs w:val="24"/>
          <w:lang w:val="en-GB"/>
        </w:rPr>
        <w:t xml:space="preserve"> of the Public Procurement Act and shall only be valid in writing on the basis of the mutual agreement of the Contracting Parties.</w:t>
      </w:r>
    </w:p>
    <w:p w14:paraId="5FBF5437"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If any of the provisions of the Contract becomes invalid or unenforceable, all other provisions of this Contract shall remain in force. In such event, the Contracting Parties shall mutually accept new provisions best reflecting their original intentions.</w:t>
      </w:r>
    </w:p>
    <w:p w14:paraId="5FBF5438" w14:textId="77777777" w:rsidR="00156846" w:rsidRPr="005D2F87" w:rsidRDefault="00156846" w:rsidP="00156846">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Contracting Parties mutually agree that for the purpose of the Contract, “working days” shall mean the days that are working days in Hungary.</w:t>
      </w:r>
    </w:p>
    <w:p w14:paraId="5FBF5439" w14:textId="62EA8863"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acknowledges that the persons working at the installation sites under this Contract will be screened by the authorities authorized in accordance with Government Decree no. 169/2010 (V. 11.) </w:t>
      </w:r>
      <w:r w:rsidRPr="005D2F87">
        <w:rPr>
          <w:rFonts w:ascii="Times New Roman" w:hAnsi="Times New Roman"/>
          <w:i/>
          <w:iCs/>
          <w:sz w:val="24"/>
          <w:szCs w:val="24"/>
          <w:lang w:val="en-GB"/>
        </w:rPr>
        <w:t>on the Rules Regarding the Protection of Civil Air Traffic and Establishing the Jurisdiction, Responsibilities and Operating Rules of the Air Traffic Security Committee</w:t>
      </w:r>
      <w:r w:rsidRPr="005D2F87">
        <w:rPr>
          <w:rFonts w:ascii="Times New Roman" w:hAnsi="Times New Roman"/>
          <w:sz w:val="24"/>
          <w:szCs w:val="24"/>
          <w:lang w:val="en-GB"/>
        </w:rPr>
        <w:t xml:space="preserve">.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provide the Customer with the below data of its employees, representatives, agents working at the registered seat or sites of the Customer 5 </w:t>
      </w:r>
      <w:r w:rsidR="007D058D">
        <w:rPr>
          <w:rFonts w:ascii="Times New Roman" w:hAnsi="Times New Roman"/>
          <w:sz w:val="24"/>
          <w:szCs w:val="24"/>
          <w:lang w:val="en-GB"/>
        </w:rPr>
        <w:t xml:space="preserve">working </w:t>
      </w:r>
      <w:r w:rsidRPr="005D2F87">
        <w:rPr>
          <w:rFonts w:ascii="Times New Roman" w:hAnsi="Times New Roman"/>
          <w:sz w:val="24"/>
          <w:szCs w:val="24"/>
          <w:lang w:val="en-GB"/>
        </w:rPr>
        <w:t xml:space="preserve">days prior to entering the worksite at the latest: name, date of birth, passport </w:t>
      </w:r>
      <w:r w:rsidR="003A152E">
        <w:rPr>
          <w:rFonts w:ascii="Times New Roman" w:hAnsi="Times New Roman"/>
          <w:sz w:val="24"/>
          <w:szCs w:val="24"/>
          <w:lang w:val="en-GB"/>
        </w:rPr>
        <w:t xml:space="preserve">(or ID card) </w:t>
      </w:r>
      <w:r w:rsidRPr="005D2F87">
        <w:rPr>
          <w:rFonts w:ascii="Times New Roman" w:hAnsi="Times New Roman"/>
          <w:sz w:val="24"/>
          <w:szCs w:val="24"/>
          <w:lang w:val="en-GB"/>
        </w:rPr>
        <w:t xml:space="preserve">number.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acknowledges that the persons who fail to meet the security requirements shall not be entitled to work under this Contract at the registered seat or sites of the Customer.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 xml:space="preserve">shall replace the persons concerned at its own cost. Any failure to perform the obligations stipulated herein fully and in due time due to the provisions stipulated in this Section shall be regarded as having occurred for reasons attributable to the </w:t>
      </w:r>
      <w:r w:rsidR="00D12092">
        <w:rPr>
          <w:rFonts w:ascii="Times New Roman" w:hAnsi="Times New Roman"/>
          <w:sz w:val="24"/>
          <w:szCs w:val="24"/>
          <w:lang w:val="en-GB"/>
        </w:rPr>
        <w:t>Supplier</w:t>
      </w:r>
      <w:r w:rsidRPr="005D2F87">
        <w:rPr>
          <w:rFonts w:ascii="Times New Roman" w:hAnsi="Times New Roman"/>
          <w:sz w:val="24"/>
          <w:szCs w:val="24"/>
          <w:lang w:val="en-GB"/>
        </w:rPr>
        <w:t xml:space="preserve">, and the </w:t>
      </w:r>
      <w:r w:rsidR="00D12092">
        <w:rPr>
          <w:rFonts w:ascii="Times New Roman" w:hAnsi="Times New Roman"/>
          <w:sz w:val="24"/>
          <w:szCs w:val="24"/>
          <w:lang w:val="en-GB"/>
        </w:rPr>
        <w:t xml:space="preserve">Supplier </w:t>
      </w:r>
      <w:r w:rsidRPr="005D2F87">
        <w:rPr>
          <w:rFonts w:ascii="Times New Roman" w:hAnsi="Times New Roman"/>
          <w:sz w:val="24"/>
          <w:szCs w:val="24"/>
          <w:lang w:val="en-GB"/>
        </w:rPr>
        <w:t>shall be liable for any and all damages arising from such failure.</w:t>
      </w:r>
    </w:p>
    <w:p w14:paraId="5FBF543B"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Th</w:t>
      </w:r>
      <w:r w:rsidR="00156846" w:rsidRPr="005D2F87">
        <w:rPr>
          <w:rFonts w:ascii="Times New Roman" w:hAnsi="Times New Roman"/>
          <w:sz w:val="24"/>
          <w:szCs w:val="24"/>
          <w:lang w:val="en-GB"/>
        </w:rPr>
        <w:t>e</w:t>
      </w:r>
      <w:r w:rsidRPr="005D2F87">
        <w:rPr>
          <w:rFonts w:ascii="Times New Roman" w:hAnsi="Times New Roman"/>
          <w:sz w:val="24"/>
          <w:szCs w:val="24"/>
          <w:lang w:val="en-GB"/>
        </w:rPr>
        <w:t xml:space="preserve"> Contract and its Annexes constitute the entire agreement between the Contracting Parties. The following Annexes form inseparable and integral parts of the Contract:</w:t>
      </w:r>
    </w:p>
    <w:p w14:paraId="5FBF543C" w14:textId="17D89744" w:rsidR="00A66C51" w:rsidRPr="005D2F87" w:rsidRDefault="00A66C51" w:rsidP="00A66C51">
      <w:pPr>
        <w:spacing w:after="120" w:line="240" w:lineRule="auto"/>
        <w:ind w:left="660"/>
        <w:jc w:val="both"/>
        <w:rPr>
          <w:rFonts w:ascii="Times New Roman" w:hAnsi="Times New Roman"/>
          <w:sz w:val="24"/>
          <w:szCs w:val="24"/>
          <w:lang w:val="en-GB"/>
        </w:rPr>
      </w:pPr>
      <w:r w:rsidRPr="005D2F87">
        <w:rPr>
          <w:rFonts w:ascii="Times New Roman" w:hAnsi="Times New Roman"/>
          <w:sz w:val="24"/>
          <w:szCs w:val="24"/>
          <w:lang w:val="en-GB"/>
        </w:rPr>
        <w:t>Annex 1:</w:t>
      </w:r>
      <w:r w:rsidRPr="005D2F87">
        <w:rPr>
          <w:rFonts w:ascii="Times New Roman" w:hAnsi="Times New Roman"/>
          <w:sz w:val="24"/>
          <w:szCs w:val="24"/>
          <w:lang w:val="en-GB"/>
        </w:rPr>
        <w:tab/>
        <w:t>Invitation to tender and documentation (containing the Technical Specifications);</w:t>
      </w:r>
    </w:p>
    <w:p w14:paraId="5FBF543D" w14:textId="6B2FDA73" w:rsidR="00A66C51" w:rsidRPr="005D2F87" w:rsidRDefault="00A66C51" w:rsidP="00A66C51">
      <w:pPr>
        <w:spacing w:after="120" w:line="240" w:lineRule="auto"/>
        <w:ind w:left="660"/>
        <w:jc w:val="both"/>
        <w:rPr>
          <w:rFonts w:ascii="Times New Roman" w:hAnsi="Times New Roman"/>
          <w:sz w:val="24"/>
          <w:szCs w:val="24"/>
          <w:lang w:val="en-GB"/>
        </w:rPr>
      </w:pPr>
      <w:r w:rsidRPr="005D2F87">
        <w:rPr>
          <w:rFonts w:ascii="Times New Roman" w:hAnsi="Times New Roman"/>
          <w:sz w:val="24"/>
          <w:szCs w:val="24"/>
          <w:lang w:val="en-GB"/>
        </w:rPr>
        <w:t>Annex 2:</w:t>
      </w:r>
      <w:r w:rsidRPr="005D2F87">
        <w:rPr>
          <w:rFonts w:ascii="Times New Roman" w:hAnsi="Times New Roman"/>
          <w:sz w:val="24"/>
          <w:szCs w:val="24"/>
          <w:lang w:val="en-GB"/>
        </w:rPr>
        <w:tab/>
        <w:t xml:space="preserve">Offer (bid) submitted by the </w:t>
      </w:r>
      <w:r w:rsidR="00D12092">
        <w:rPr>
          <w:rFonts w:ascii="Times New Roman" w:hAnsi="Times New Roman"/>
          <w:sz w:val="24"/>
          <w:szCs w:val="24"/>
          <w:lang w:val="en-GB"/>
        </w:rPr>
        <w:t>Supplier</w:t>
      </w:r>
      <w:r w:rsidR="00BC51D9">
        <w:rPr>
          <w:rFonts w:ascii="Times New Roman" w:hAnsi="Times New Roman"/>
          <w:sz w:val="24"/>
          <w:szCs w:val="24"/>
          <w:lang w:val="en-GB"/>
        </w:rPr>
        <w:t xml:space="preserve"> and the minutes of negotiations</w:t>
      </w:r>
      <w:r w:rsidRPr="005D2F87">
        <w:rPr>
          <w:rFonts w:ascii="Times New Roman" w:hAnsi="Times New Roman"/>
          <w:sz w:val="24"/>
          <w:szCs w:val="24"/>
          <w:lang w:val="en-GB"/>
        </w:rPr>
        <w:t>;</w:t>
      </w:r>
    </w:p>
    <w:p w14:paraId="5FBF543E" w14:textId="25DC6A4F" w:rsidR="00A66C51" w:rsidRPr="005D2F87" w:rsidRDefault="00A66C51" w:rsidP="00A66C51">
      <w:pPr>
        <w:spacing w:after="120" w:line="240" w:lineRule="auto"/>
        <w:ind w:left="660"/>
        <w:jc w:val="both"/>
        <w:rPr>
          <w:rFonts w:ascii="Times New Roman" w:hAnsi="Times New Roman"/>
          <w:sz w:val="24"/>
          <w:szCs w:val="24"/>
          <w:lang w:val="en-GB"/>
        </w:rPr>
      </w:pPr>
      <w:r w:rsidRPr="005D2F87">
        <w:rPr>
          <w:rFonts w:ascii="Times New Roman" w:hAnsi="Times New Roman"/>
          <w:sz w:val="24"/>
          <w:szCs w:val="24"/>
          <w:lang w:val="en-GB"/>
        </w:rPr>
        <w:t>Annex 3:</w:t>
      </w:r>
      <w:r w:rsidRPr="005D2F87">
        <w:rPr>
          <w:rFonts w:ascii="Times New Roman" w:hAnsi="Times New Roman"/>
          <w:sz w:val="24"/>
          <w:szCs w:val="24"/>
          <w:lang w:val="en-GB"/>
        </w:rPr>
        <w:tab/>
        <w:t>Project Schedule;</w:t>
      </w:r>
    </w:p>
    <w:p w14:paraId="5FBF543F" w14:textId="13E72E58" w:rsidR="00A66C51" w:rsidRPr="005D2F87" w:rsidRDefault="00A66C51" w:rsidP="00A66C51">
      <w:pPr>
        <w:spacing w:after="120" w:line="240" w:lineRule="auto"/>
        <w:ind w:left="660"/>
        <w:jc w:val="both"/>
        <w:rPr>
          <w:rFonts w:ascii="Times New Roman" w:hAnsi="Times New Roman"/>
          <w:sz w:val="24"/>
          <w:szCs w:val="24"/>
          <w:lang w:val="en-GB"/>
        </w:rPr>
      </w:pPr>
      <w:r w:rsidRPr="005D2F87">
        <w:rPr>
          <w:rFonts w:ascii="Times New Roman" w:hAnsi="Times New Roman"/>
          <w:sz w:val="24"/>
          <w:szCs w:val="24"/>
          <w:lang w:val="en-GB"/>
        </w:rPr>
        <w:t>Annex 4:</w:t>
      </w:r>
      <w:r w:rsidRPr="005D2F87">
        <w:rPr>
          <w:rFonts w:ascii="Times New Roman" w:hAnsi="Times New Roman"/>
          <w:sz w:val="24"/>
          <w:szCs w:val="24"/>
          <w:lang w:val="en-GB"/>
        </w:rPr>
        <w:tab/>
        <w:t>List of items to be performed, with prices.</w:t>
      </w:r>
    </w:p>
    <w:p w14:paraId="5FBF5440" w14:textId="26E9B10C" w:rsidR="00A66C51" w:rsidRPr="005D2F87" w:rsidRDefault="00A66C51" w:rsidP="00A66C51">
      <w:pPr>
        <w:spacing w:after="120" w:line="240" w:lineRule="auto"/>
        <w:ind w:left="504"/>
        <w:jc w:val="both"/>
        <w:rPr>
          <w:rFonts w:ascii="Times New Roman" w:hAnsi="Times New Roman"/>
          <w:sz w:val="24"/>
          <w:szCs w:val="24"/>
          <w:lang w:val="en-GB"/>
        </w:rPr>
      </w:pPr>
      <w:r w:rsidRPr="005D2F87">
        <w:rPr>
          <w:rFonts w:ascii="Times New Roman" w:hAnsi="Times New Roman"/>
          <w:sz w:val="24"/>
          <w:szCs w:val="24"/>
          <w:lang w:val="en-GB"/>
        </w:rPr>
        <w:t xml:space="preserve">In case of any discrepancy between the Contract and </w:t>
      </w:r>
      <w:r w:rsidR="00BC51D9">
        <w:rPr>
          <w:rFonts w:ascii="Times New Roman" w:hAnsi="Times New Roman"/>
          <w:sz w:val="24"/>
          <w:szCs w:val="24"/>
          <w:lang w:val="en-GB"/>
        </w:rPr>
        <w:t>its</w:t>
      </w:r>
      <w:r w:rsidR="00BC51D9" w:rsidRPr="005D2F87">
        <w:rPr>
          <w:rFonts w:ascii="Times New Roman" w:hAnsi="Times New Roman"/>
          <w:sz w:val="24"/>
          <w:szCs w:val="24"/>
          <w:lang w:val="en-GB"/>
        </w:rPr>
        <w:t xml:space="preserve"> </w:t>
      </w:r>
      <w:r w:rsidRPr="005D2F87">
        <w:rPr>
          <w:rFonts w:ascii="Times New Roman" w:hAnsi="Times New Roman"/>
          <w:sz w:val="24"/>
          <w:szCs w:val="24"/>
          <w:lang w:val="en-GB"/>
        </w:rPr>
        <w:t>Annexes, the provisions of the Contract shall prevail.</w:t>
      </w:r>
    </w:p>
    <w:p w14:paraId="5FBF5441" w14:textId="77777777" w:rsidR="00A66C51" w:rsidRPr="005D2F87" w:rsidRDefault="00A66C51" w:rsidP="00A66C51">
      <w:pPr>
        <w:numPr>
          <w:ilvl w:val="1"/>
          <w:numId w:val="1"/>
        </w:num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Having read and interpreted this Contract, the Contracting Parties signed it in 2 (two) English language original copies approvingly, as the true representation of their contractual will.</w:t>
      </w:r>
    </w:p>
    <w:p w14:paraId="5FBF5442" w14:textId="77777777" w:rsidR="00A66C51" w:rsidRPr="005D2F87" w:rsidRDefault="00A66C51" w:rsidP="00A66C51">
      <w:pPr>
        <w:spacing w:after="120" w:line="240" w:lineRule="auto"/>
        <w:ind w:left="504"/>
        <w:jc w:val="both"/>
        <w:rPr>
          <w:rFonts w:ascii="Times New Roman" w:hAnsi="Times New Roman"/>
          <w:sz w:val="24"/>
          <w:szCs w:val="24"/>
          <w:lang w:val="en-GB"/>
        </w:rPr>
      </w:pPr>
    </w:p>
    <w:tbl>
      <w:tblPr>
        <w:tblW w:w="9211" w:type="dxa"/>
        <w:tblInd w:w="70" w:type="dxa"/>
        <w:tblCellMar>
          <w:left w:w="70" w:type="dxa"/>
          <w:right w:w="70" w:type="dxa"/>
        </w:tblCellMar>
        <w:tblLook w:val="0000" w:firstRow="0" w:lastRow="0" w:firstColumn="0" w:lastColumn="0" w:noHBand="0" w:noVBand="0"/>
      </w:tblPr>
      <w:tblGrid>
        <w:gridCol w:w="4605"/>
        <w:gridCol w:w="4606"/>
      </w:tblGrid>
      <w:tr w:rsidR="00A66C51" w:rsidRPr="005D2F87" w14:paraId="5FBF5445" w14:textId="77777777" w:rsidTr="00110914">
        <w:tc>
          <w:tcPr>
            <w:tcW w:w="4605" w:type="dxa"/>
            <w:tcBorders>
              <w:top w:val="nil"/>
              <w:left w:val="nil"/>
              <w:bottom w:val="nil"/>
              <w:right w:val="nil"/>
            </w:tcBorders>
            <w:vAlign w:val="center"/>
          </w:tcPr>
          <w:p w14:paraId="5FBF5443" w14:textId="3BA76D78" w:rsidR="00A66C51" w:rsidRPr="005D2F87" w:rsidRDefault="00A66C51" w:rsidP="00182095">
            <w:pPr>
              <w:spacing w:after="120" w:line="240" w:lineRule="auto"/>
              <w:jc w:val="both"/>
              <w:rPr>
                <w:rFonts w:ascii="Times New Roman" w:hAnsi="Times New Roman"/>
                <w:sz w:val="24"/>
                <w:szCs w:val="24"/>
                <w:lang w:val="en-GB"/>
              </w:rPr>
            </w:pPr>
            <w:r w:rsidRPr="005D2F87">
              <w:rPr>
                <w:rFonts w:ascii="Times New Roman" w:hAnsi="Times New Roman"/>
                <w:sz w:val="24"/>
                <w:szCs w:val="24"/>
                <w:lang w:val="en-GB"/>
              </w:rPr>
              <w:t xml:space="preserve">Budapest,             </w:t>
            </w:r>
            <w:r w:rsidR="00793E88">
              <w:rPr>
                <w:rFonts w:ascii="Times New Roman" w:hAnsi="Times New Roman"/>
                <w:sz w:val="24"/>
                <w:szCs w:val="24"/>
                <w:lang w:val="en-GB"/>
              </w:rPr>
              <w:t xml:space="preserve">        </w:t>
            </w:r>
            <w:r w:rsidR="00182095" w:rsidRPr="005D2F87">
              <w:rPr>
                <w:rFonts w:ascii="Times New Roman" w:hAnsi="Times New Roman"/>
                <w:sz w:val="24"/>
                <w:szCs w:val="24"/>
                <w:lang w:val="en-GB"/>
              </w:rPr>
              <w:t>201</w:t>
            </w:r>
            <w:r w:rsidR="00182095">
              <w:rPr>
                <w:rFonts w:ascii="Times New Roman" w:hAnsi="Times New Roman"/>
                <w:sz w:val="24"/>
                <w:szCs w:val="24"/>
                <w:lang w:val="en-GB"/>
              </w:rPr>
              <w:t>6</w:t>
            </w:r>
          </w:p>
        </w:tc>
        <w:tc>
          <w:tcPr>
            <w:tcW w:w="4606" w:type="dxa"/>
            <w:tcBorders>
              <w:top w:val="nil"/>
              <w:left w:val="nil"/>
              <w:bottom w:val="nil"/>
              <w:right w:val="nil"/>
            </w:tcBorders>
            <w:vAlign w:val="center"/>
          </w:tcPr>
          <w:p w14:paraId="5FBF5444" w14:textId="77777777" w:rsidR="00A66C51" w:rsidRPr="005D2F87" w:rsidRDefault="00A66C51" w:rsidP="00110914">
            <w:pPr>
              <w:spacing w:after="120" w:line="240" w:lineRule="auto"/>
              <w:jc w:val="both"/>
              <w:rPr>
                <w:rFonts w:ascii="Times New Roman" w:hAnsi="Times New Roman"/>
                <w:sz w:val="24"/>
                <w:szCs w:val="24"/>
                <w:lang w:val="en-GB"/>
              </w:rPr>
            </w:pPr>
          </w:p>
        </w:tc>
      </w:tr>
      <w:tr w:rsidR="00A66C51" w:rsidRPr="005D2F87" w14:paraId="5FBF5449" w14:textId="77777777" w:rsidTr="00110914">
        <w:tc>
          <w:tcPr>
            <w:tcW w:w="4605" w:type="dxa"/>
            <w:tcBorders>
              <w:top w:val="nil"/>
              <w:left w:val="nil"/>
              <w:bottom w:val="nil"/>
              <w:right w:val="nil"/>
            </w:tcBorders>
            <w:vAlign w:val="center"/>
          </w:tcPr>
          <w:p w14:paraId="5FBF5446" w14:textId="77777777" w:rsidR="00A66C51" w:rsidRPr="005D2F87" w:rsidRDefault="00A66C51" w:rsidP="00110914">
            <w:pPr>
              <w:spacing w:after="120" w:line="240" w:lineRule="auto"/>
              <w:jc w:val="both"/>
              <w:rPr>
                <w:rFonts w:ascii="Times New Roman" w:hAnsi="Times New Roman"/>
                <w:sz w:val="24"/>
                <w:szCs w:val="24"/>
                <w:lang w:val="en-GB"/>
              </w:rPr>
            </w:pPr>
          </w:p>
          <w:p w14:paraId="5FBF5447" w14:textId="77777777" w:rsidR="00A66C51" w:rsidRPr="005D2F87" w:rsidRDefault="00A66C51" w:rsidP="00110914">
            <w:pPr>
              <w:spacing w:after="120" w:line="240" w:lineRule="auto"/>
              <w:jc w:val="both"/>
              <w:rPr>
                <w:rFonts w:ascii="Times New Roman" w:hAnsi="Times New Roman"/>
                <w:sz w:val="24"/>
                <w:szCs w:val="24"/>
                <w:lang w:val="en-GB"/>
              </w:rPr>
            </w:pPr>
          </w:p>
        </w:tc>
        <w:tc>
          <w:tcPr>
            <w:tcW w:w="4606" w:type="dxa"/>
            <w:tcBorders>
              <w:top w:val="nil"/>
              <w:left w:val="nil"/>
              <w:bottom w:val="nil"/>
              <w:right w:val="nil"/>
            </w:tcBorders>
            <w:vAlign w:val="center"/>
          </w:tcPr>
          <w:p w14:paraId="5FBF5448" w14:textId="77777777" w:rsidR="00A66C51" w:rsidRPr="005D2F87" w:rsidRDefault="00A66C51" w:rsidP="00110914">
            <w:pPr>
              <w:spacing w:after="120" w:line="240" w:lineRule="auto"/>
              <w:jc w:val="both"/>
              <w:rPr>
                <w:rFonts w:ascii="Times New Roman" w:hAnsi="Times New Roman"/>
                <w:sz w:val="24"/>
                <w:szCs w:val="24"/>
                <w:lang w:val="en-GB"/>
              </w:rPr>
            </w:pPr>
          </w:p>
        </w:tc>
      </w:tr>
      <w:tr w:rsidR="00A66C51" w:rsidRPr="005D2F87" w14:paraId="5FBF544C" w14:textId="77777777" w:rsidTr="00110914">
        <w:tc>
          <w:tcPr>
            <w:tcW w:w="4605" w:type="dxa"/>
            <w:tcBorders>
              <w:top w:val="nil"/>
              <w:left w:val="nil"/>
              <w:bottom w:val="nil"/>
              <w:right w:val="nil"/>
            </w:tcBorders>
            <w:vAlign w:val="center"/>
          </w:tcPr>
          <w:p w14:paraId="5FBF544A" w14:textId="77777777" w:rsidR="00A66C51" w:rsidRPr="005D2F87" w:rsidRDefault="00A66C51" w:rsidP="00110914">
            <w:pPr>
              <w:spacing w:after="120" w:line="240" w:lineRule="auto"/>
              <w:jc w:val="center"/>
              <w:rPr>
                <w:rFonts w:ascii="Times New Roman" w:hAnsi="Times New Roman"/>
                <w:sz w:val="24"/>
                <w:szCs w:val="24"/>
                <w:lang w:val="en-GB"/>
              </w:rPr>
            </w:pPr>
            <w:r w:rsidRPr="005D2F87">
              <w:rPr>
                <w:rFonts w:ascii="Times New Roman" w:hAnsi="Times New Roman"/>
                <w:sz w:val="24"/>
                <w:szCs w:val="24"/>
                <w:lang w:val="en-GB"/>
              </w:rPr>
              <w:t>Barnabás KIS</w:t>
            </w:r>
          </w:p>
        </w:tc>
        <w:tc>
          <w:tcPr>
            <w:tcW w:w="4606" w:type="dxa"/>
            <w:tcBorders>
              <w:top w:val="nil"/>
              <w:left w:val="nil"/>
              <w:bottom w:val="nil"/>
              <w:right w:val="nil"/>
            </w:tcBorders>
            <w:vAlign w:val="center"/>
          </w:tcPr>
          <w:p w14:paraId="5FBF544B" w14:textId="546027B6" w:rsidR="00A66C51" w:rsidRPr="005D2F87" w:rsidRDefault="00182095" w:rsidP="00182095">
            <w:pPr>
              <w:spacing w:after="120" w:line="240" w:lineRule="auto"/>
              <w:jc w:val="center"/>
              <w:rPr>
                <w:rFonts w:ascii="Times New Roman" w:hAnsi="Times New Roman"/>
                <w:sz w:val="24"/>
                <w:szCs w:val="24"/>
                <w:lang w:val="en-GB"/>
              </w:rPr>
            </w:pPr>
            <w:r>
              <w:rPr>
                <w:rFonts w:ascii="Times New Roman" w:hAnsi="Times New Roman"/>
                <w:bCs/>
                <w:sz w:val="24"/>
                <w:szCs w:val="24"/>
              </w:rPr>
              <w:t>Gyula HANGYÁL</w:t>
            </w:r>
          </w:p>
        </w:tc>
      </w:tr>
      <w:tr w:rsidR="00A66C51" w:rsidRPr="005D2F87" w14:paraId="5FBF544F" w14:textId="77777777" w:rsidTr="00110914">
        <w:tc>
          <w:tcPr>
            <w:tcW w:w="4605" w:type="dxa"/>
            <w:tcBorders>
              <w:top w:val="nil"/>
              <w:left w:val="nil"/>
              <w:bottom w:val="nil"/>
              <w:right w:val="nil"/>
            </w:tcBorders>
            <w:vAlign w:val="center"/>
          </w:tcPr>
          <w:p w14:paraId="5FBF544D" w14:textId="77777777" w:rsidR="00A66C51" w:rsidRPr="005D2F87" w:rsidRDefault="00A66C51" w:rsidP="00110914">
            <w:pPr>
              <w:spacing w:after="120" w:line="240" w:lineRule="auto"/>
              <w:jc w:val="center"/>
              <w:rPr>
                <w:rFonts w:ascii="Times New Roman" w:hAnsi="Times New Roman"/>
                <w:sz w:val="24"/>
                <w:szCs w:val="24"/>
                <w:lang w:val="en-GB"/>
              </w:rPr>
            </w:pPr>
            <w:r w:rsidRPr="005D2F87">
              <w:rPr>
                <w:rFonts w:ascii="Times New Roman" w:hAnsi="Times New Roman"/>
                <w:sz w:val="24"/>
                <w:szCs w:val="24"/>
                <w:lang w:val="en-GB"/>
              </w:rPr>
              <w:t>Chief Technology Officer</w:t>
            </w:r>
          </w:p>
        </w:tc>
        <w:tc>
          <w:tcPr>
            <w:tcW w:w="4606" w:type="dxa"/>
            <w:tcBorders>
              <w:top w:val="nil"/>
              <w:left w:val="nil"/>
              <w:bottom w:val="nil"/>
              <w:right w:val="nil"/>
            </w:tcBorders>
            <w:vAlign w:val="center"/>
          </w:tcPr>
          <w:p w14:paraId="5FBF544E" w14:textId="07E0512E" w:rsidR="00A66C51" w:rsidRPr="005D2F87" w:rsidRDefault="00182095" w:rsidP="00110914">
            <w:pPr>
              <w:spacing w:after="120" w:line="240" w:lineRule="auto"/>
              <w:jc w:val="center"/>
              <w:rPr>
                <w:rFonts w:ascii="Times New Roman" w:hAnsi="Times New Roman"/>
                <w:sz w:val="24"/>
                <w:szCs w:val="24"/>
                <w:lang w:val="en-GB"/>
              </w:rPr>
            </w:pPr>
            <w:r w:rsidRPr="00182095">
              <w:rPr>
                <w:rFonts w:ascii="Times New Roman" w:hAnsi="Times New Roman"/>
                <w:bCs/>
                <w:sz w:val="24"/>
                <w:szCs w:val="24"/>
              </w:rPr>
              <w:t>ATM</w:t>
            </w:r>
            <w:r>
              <w:rPr>
                <w:rFonts w:ascii="Times New Roman" w:hAnsi="Times New Roman"/>
                <w:sz w:val="24"/>
                <w:szCs w:val="24"/>
                <w:lang w:val="en-GB"/>
              </w:rPr>
              <w:t xml:space="preserve"> </w:t>
            </w:r>
            <w:r w:rsidR="00A66C51" w:rsidRPr="005D2F87">
              <w:rPr>
                <w:rFonts w:ascii="Times New Roman" w:hAnsi="Times New Roman"/>
                <w:sz w:val="24"/>
                <w:szCs w:val="24"/>
                <w:lang w:val="en-GB"/>
              </w:rPr>
              <w:t>Director</w:t>
            </w:r>
          </w:p>
        </w:tc>
      </w:tr>
      <w:tr w:rsidR="00A66C51" w:rsidRPr="005D2F87" w14:paraId="5FBF5451" w14:textId="77777777" w:rsidTr="00110914">
        <w:tc>
          <w:tcPr>
            <w:tcW w:w="9211" w:type="dxa"/>
            <w:gridSpan w:val="2"/>
            <w:tcBorders>
              <w:top w:val="nil"/>
              <w:left w:val="nil"/>
              <w:bottom w:val="nil"/>
              <w:right w:val="nil"/>
            </w:tcBorders>
            <w:vAlign w:val="center"/>
          </w:tcPr>
          <w:p w14:paraId="5FBF5450" w14:textId="77777777" w:rsidR="00A66C51" w:rsidRPr="005D2F87" w:rsidRDefault="00A66C51" w:rsidP="00110914">
            <w:pPr>
              <w:spacing w:after="120" w:line="240" w:lineRule="auto"/>
              <w:jc w:val="center"/>
              <w:rPr>
                <w:rFonts w:ascii="Times New Roman" w:hAnsi="Times New Roman"/>
                <w:i/>
                <w:sz w:val="24"/>
                <w:szCs w:val="24"/>
                <w:lang w:val="en-GB"/>
              </w:rPr>
            </w:pPr>
            <w:r w:rsidRPr="005D2F87">
              <w:rPr>
                <w:rFonts w:ascii="Times New Roman" w:hAnsi="Times New Roman"/>
                <w:sz w:val="24"/>
                <w:szCs w:val="24"/>
                <w:lang w:val="en-GB"/>
              </w:rPr>
              <w:t>HungaroControl Zrt.</w:t>
            </w:r>
          </w:p>
        </w:tc>
      </w:tr>
      <w:tr w:rsidR="00A66C51" w:rsidRPr="005D2F87" w14:paraId="5FBF5453" w14:textId="77777777" w:rsidTr="00110914">
        <w:tc>
          <w:tcPr>
            <w:tcW w:w="9211" w:type="dxa"/>
            <w:gridSpan w:val="2"/>
            <w:tcBorders>
              <w:top w:val="nil"/>
              <w:left w:val="nil"/>
              <w:bottom w:val="nil"/>
              <w:right w:val="nil"/>
            </w:tcBorders>
            <w:vAlign w:val="center"/>
          </w:tcPr>
          <w:p w14:paraId="5FBF5452" w14:textId="77777777" w:rsidR="00A66C51" w:rsidRPr="005D2F87" w:rsidRDefault="00A66C51" w:rsidP="00110914">
            <w:pPr>
              <w:spacing w:after="120" w:line="240" w:lineRule="auto"/>
              <w:jc w:val="center"/>
              <w:rPr>
                <w:rFonts w:ascii="Times New Roman" w:hAnsi="Times New Roman"/>
                <w:i/>
                <w:sz w:val="24"/>
                <w:szCs w:val="24"/>
                <w:lang w:val="en-GB"/>
              </w:rPr>
            </w:pPr>
            <w:r w:rsidRPr="005D2F87">
              <w:rPr>
                <w:rFonts w:ascii="Times New Roman" w:hAnsi="Times New Roman"/>
                <w:sz w:val="24"/>
                <w:szCs w:val="24"/>
                <w:lang w:val="en-GB"/>
              </w:rPr>
              <w:t>Customer</w:t>
            </w:r>
          </w:p>
        </w:tc>
      </w:tr>
    </w:tbl>
    <w:p w14:paraId="5FBF5454" w14:textId="77777777" w:rsidR="00A66C51" w:rsidRPr="005D2F87" w:rsidRDefault="00A66C51" w:rsidP="00A66C51">
      <w:pPr>
        <w:spacing w:after="120" w:line="240" w:lineRule="auto"/>
        <w:rPr>
          <w:rFonts w:ascii="Times New Roman" w:hAnsi="Times New Roman"/>
          <w:sz w:val="24"/>
          <w:szCs w:val="24"/>
          <w:lang w:val="en-GB"/>
        </w:rPr>
      </w:pPr>
    </w:p>
    <w:p w14:paraId="5FBF5455" w14:textId="77777777" w:rsidR="00A66C51" w:rsidRPr="005D2F87" w:rsidRDefault="00A66C51" w:rsidP="00A66C51">
      <w:pPr>
        <w:spacing w:after="120" w:line="240" w:lineRule="auto"/>
        <w:rPr>
          <w:rFonts w:ascii="Times New Roman" w:hAnsi="Times New Roman"/>
          <w:sz w:val="24"/>
          <w:szCs w:val="24"/>
          <w:lang w:val="en-GB"/>
        </w:rPr>
      </w:pPr>
    </w:p>
    <w:tbl>
      <w:tblPr>
        <w:tblW w:w="9211" w:type="dxa"/>
        <w:tblInd w:w="70" w:type="dxa"/>
        <w:tblCellMar>
          <w:left w:w="70" w:type="dxa"/>
          <w:right w:w="70" w:type="dxa"/>
        </w:tblCellMar>
        <w:tblLook w:val="0000" w:firstRow="0" w:lastRow="0" w:firstColumn="0" w:lastColumn="0" w:noHBand="0" w:noVBand="0"/>
      </w:tblPr>
      <w:tblGrid>
        <w:gridCol w:w="4605"/>
        <w:gridCol w:w="4606"/>
      </w:tblGrid>
      <w:tr w:rsidR="00A66C51" w:rsidRPr="005D2F87" w14:paraId="5FBF5458" w14:textId="77777777" w:rsidTr="00110914">
        <w:tc>
          <w:tcPr>
            <w:tcW w:w="4605" w:type="dxa"/>
            <w:tcBorders>
              <w:top w:val="nil"/>
              <w:left w:val="nil"/>
              <w:bottom w:val="nil"/>
              <w:right w:val="nil"/>
            </w:tcBorders>
            <w:vAlign w:val="center"/>
          </w:tcPr>
          <w:p w14:paraId="5FBF5456" w14:textId="4A6CD192" w:rsidR="00A66C51" w:rsidRPr="005D2F87" w:rsidRDefault="00793E88" w:rsidP="005A4142">
            <w:p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A66C51" w:rsidRPr="005D2F87">
              <w:rPr>
                <w:rFonts w:ascii="Times New Roman" w:hAnsi="Times New Roman"/>
                <w:sz w:val="24"/>
                <w:szCs w:val="24"/>
                <w:lang w:val="en-GB"/>
              </w:rPr>
              <w:t xml:space="preserve">,             </w:t>
            </w:r>
            <w:r>
              <w:rPr>
                <w:rFonts w:ascii="Times New Roman" w:hAnsi="Times New Roman"/>
                <w:sz w:val="24"/>
                <w:szCs w:val="24"/>
                <w:lang w:val="en-GB"/>
              </w:rPr>
              <w:t xml:space="preserve">        </w:t>
            </w:r>
            <w:r w:rsidR="005A4142" w:rsidRPr="005D2F87">
              <w:rPr>
                <w:rFonts w:ascii="Times New Roman" w:hAnsi="Times New Roman"/>
                <w:sz w:val="24"/>
                <w:szCs w:val="24"/>
                <w:lang w:val="en-GB"/>
              </w:rPr>
              <w:t>201</w:t>
            </w:r>
            <w:r w:rsidR="005A4142">
              <w:rPr>
                <w:rFonts w:ascii="Times New Roman" w:hAnsi="Times New Roman"/>
                <w:sz w:val="24"/>
                <w:szCs w:val="24"/>
                <w:lang w:val="en-GB"/>
              </w:rPr>
              <w:t>6</w:t>
            </w:r>
          </w:p>
        </w:tc>
        <w:tc>
          <w:tcPr>
            <w:tcW w:w="4606" w:type="dxa"/>
            <w:tcBorders>
              <w:top w:val="nil"/>
              <w:left w:val="nil"/>
              <w:bottom w:val="nil"/>
              <w:right w:val="nil"/>
            </w:tcBorders>
            <w:vAlign w:val="center"/>
          </w:tcPr>
          <w:p w14:paraId="5FBF5457" w14:textId="77777777" w:rsidR="00A66C51" w:rsidRPr="005D2F87" w:rsidRDefault="00A66C51" w:rsidP="00110914">
            <w:pPr>
              <w:spacing w:after="120" w:line="240" w:lineRule="auto"/>
              <w:jc w:val="both"/>
              <w:rPr>
                <w:rFonts w:ascii="Times New Roman" w:hAnsi="Times New Roman"/>
                <w:sz w:val="24"/>
                <w:szCs w:val="24"/>
                <w:lang w:val="en-GB"/>
              </w:rPr>
            </w:pPr>
          </w:p>
        </w:tc>
      </w:tr>
      <w:tr w:rsidR="00A66C51" w:rsidRPr="005D2F87" w14:paraId="5FBF545B" w14:textId="77777777" w:rsidTr="00110914">
        <w:tc>
          <w:tcPr>
            <w:tcW w:w="9211" w:type="dxa"/>
            <w:gridSpan w:val="2"/>
            <w:tcBorders>
              <w:top w:val="nil"/>
              <w:left w:val="nil"/>
              <w:bottom w:val="nil"/>
              <w:right w:val="nil"/>
            </w:tcBorders>
            <w:vAlign w:val="center"/>
          </w:tcPr>
          <w:p w14:paraId="5FBF5459" w14:textId="77777777" w:rsidR="00A66C51" w:rsidRPr="005D2F87" w:rsidRDefault="00A66C51" w:rsidP="00110914">
            <w:pPr>
              <w:spacing w:after="120" w:line="240" w:lineRule="auto"/>
              <w:jc w:val="both"/>
              <w:rPr>
                <w:rFonts w:ascii="Times New Roman" w:hAnsi="Times New Roman"/>
                <w:sz w:val="24"/>
                <w:szCs w:val="24"/>
                <w:lang w:val="en-GB"/>
              </w:rPr>
            </w:pPr>
          </w:p>
          <w:p w14:paraId="5FBF545A" w14:textId="77777777" w:rsidR="00A66C51" w:rsidRPr="005D2F87" w:rsidRDefault="00A66C51" w:rsidP="00110914">
            <w:pPr>
              <w:spacing w:after="120" w:line="240" w:lineRule="auto"/>
              <w:jc w:val="both"/>
              <w:rPr>
                <w:rFonts w:ascii="Times New Roman" w:hAnsi="Times New Roman"/>
                <w:sz w:val="24"/>
                <w:szCs w:val="24"/>
                <w:lang w:val="en-GB"/>
              </w:rPr>
            </w:pPr>
          </w:p>
        </w:tc>
      </w:tr>
      <w:tr w:rsidR="00A66C51" w:rsidRPr="005D2F87" w14:paraId="5FBF545D" w14:textId="77777777" w:rsidTr="00110914">
        <w:tc>
          <w:tcPr>
            <w:tcW w:w="9211" w:type="dxa"/>
            <w:gridSpan w:val="2"/>
            <w:tcBorders>
              <w:top w:val="nil"/>
              <w:left w:val="nil"/>
              <w:bottom w:val="nil"/>
              <w:right w:val="nil"/>
            </w:tcBorders>
            <w:vAlign w:val="center"/>
          </w:tcPr>
          <w:p w14:paraId="5FBF545C" w14:textId="77777777" w:rsidR="00A66C51" w:rsidRPr="005D2F87" w:rsidRDefault="00A66C51" w:rsidP="00110914">
            <w:pPr>
              <w:spacing w:after="120" w:line="240" w:lineRule="auto"/>
              <w:jc w:val="center"/>
              <w:rPr>
                <w:rFonts w:ascii="Times New Roman" w:hAnsi="Times New Roman"/>
                <w:sz w:val="24"/>
                <w:szCs w:val="24"/>
                <w:lang w:val="en-GB"/>
              </w:rPr>
            </w:pPr>
          </w:p>
        </w:tc>
      </w:tr>
      <w:tr w:rsidR="00A66C51" w:rsidRPr="005D2F87" w14:paraId="5FBF545F" w14:textId="77777777" w:rsidTr="00110914">
        <w:tc>
          <w:tcPr>
            <w:tcW w:w="9211" w:type="dxa"/>
            <w:gridSpan w:val="2"/>
            <w:tcBorders>
              <w:top w:val="nil"/>
              <w:left w:val="nil"/>
              <w:bottom w:val="nil"/>
              <w:right w:val="nil"/>
            </w:tcBorders>
            <w:vAlign w:val="center"/>
          </w:tcPr>
          <w:p w14:paraId="5FBF545E" w14:textId="77777777" w:rsidR="00A66C51" w:rsidRPr="005D2F87" w:rsidRDefault="00A66C51" w:rsidP="00110914">
            <w:pPr>
              <w:spacing w:after="120" w:line="240" w:lineRule="auto"/>
              <w:jc w:val="center"/>
              <w:rPr>
                <w:rFonts w:ascii="Times New Roman" w:hAnsi="Times New Roman"/>
                <w:sz w:val="24"/>
                <w:szCs w:val="24"/>
                <w:lang w:val="en-GB"/>
              </w:rPr>
            </w:pPr>
          </w:p>
        </w:tc>
      </w:tr>
      <w:tr w:rsidR="00A66C51" w:rsidRPr="005D2F87" w14:paraId="5FBF5461" w14:textId="77777777" w:rsidTr="00110914">
        <w:tc>
          <w:tcPr>
            <w:tcW w:w="9211" w:type="dxa"/>
            <w:gridSpan w:val="2"/>
            <w:tcBorders>
              <w:top w:val="nil"/>
              <w:left w:val="nil"/>
              <w:bottom w:val="nil"/>
              <w:right w:val="nil"/>
            </w:tcBorders>
            <w:vAlign w:val="center"/>
          </w:tcPr>
          <w:p w14:paraId="5FBF5460" w14:textId="321E7A23" w:rsidR="00A66C51" w:rsidRPr="005D2F87" w:rsidRDefault="00E51BF6" w:rsidP="00110914">
            <w:pPr>
              <w:spacing w:after="120" w:line="240" w:lineRule="auto"/>
              <w:jc w:val="center"/>
              <w:rPr>
                <w:rFonts w:ascii="Times New Roman" w:hAnsi="Times New Roman"/>
                <w:iCs/>
                <w:sz w:val="24"/>
                <w:szCs w:val="24"/>
                <w:lang w:val="en-GB"/>
              </w:rPr>
            </w:pPr>
            <w:r w:rsidRPr="00E51BF6">
              <w:rPr>
                <w:rFonts w:ascii="Times New Roman" w:hAnsi="Times New Roman"/>
                <w:b/>
                <w:bCs/>
                <w:iCs/>
                <w:sz w:val="24"/>
                <w:szCs w:val="24"/>
              </w:rPr>
              <w:t>Raytheon Systems Limited</w:t>
            </w:r>
            <w:r w:rsidRPr="00E51BF6" w:rsidDel="00E51BF6">
              <w:rPr>
                <w:rFonts w:ascii="Times New Roman" w:hAnsi="Times New Roman"/>
                <w:b/>
                <w:bCs/>
                <w:iCs/>
                <w:sz w:val="24"/>
                <w:szCs w:val="24"/>
              </w:rPr>
              <w:t xml:space="preserve"> </w:t>
            </w:r>
          </w:p>
        </w:tc>
      </w:tr>
      <w:tr w:rsidR="00A66C51" w:rsidRPr="005D2F87" w14:paraId="5FBF5463" w14:textId="77777777" w:rsidTr="00110914">
        <w:tc>
          <w:tcPr>
            <w:tcW w:w="9211" w:type="dxa"/>
            <w:gridSpan w:val="2"/>
            <w:tcBorders>
              <w:top w:val="nil"/>
              <w:left w:val="nil"/>
              <w:bottom w:val="nil"/>
              <w:right w:val="nil"/>
            </w:tcBorders>
            <w:vAlign w:val="center"/>
          </w:tcPr>
          <w:p w14:paraId="5FBF5462" w14:textId="43DFE758" w:rsidR="00A66C51" w:rsidRPr="005D2F87" w:rsidRDefault="00D12092" w:rsidP="00110914">
            <w:pPr>
              <w:spacing w:after="120" w:line="240" w:lineRule="auto"/>
              <w:jc w:val="center"/>
              <w:rPr>
                <w:rFonts w:ascii="Times New Roman" w:hAnsi="Times New Roman"/>
                <w:iCs/>
                <w:sz w:val="24"/>
                <w:szCs w:val="24"/>
                <w:lang w:val="en-GB"/>
              </w:rPr>
            </w:pPr>
            <w:r>
              <w:rPr>
                <w:rFonts w:ascii="Times New Roman" w:hAnsi="Times New Roman"/>
                <w:iCs/>
                <w:sz w:val="24"/>
                <w:szCs w:val="24"/>
                <w:lang w:val="en-GB"/>
              </w:rPr>
              <w:t>Supplier</w:t>
            </w:r>
          </w:p>
        </w:tc>
      </w:tr>
    </w:tbl>
    <w:p w14:paraId="5FBF5464" w14:textId="77777777" w:rsidR="00A66C51" w:rsidRPr="005D2F87" w:rsidRDefault="00A66C51" w:rsidP="00A66C51">
      <w:pPr>
        <w:spacing w:after="120" w:line="240" w:lineRule="auto"/>
        <w:jc w:val="both"/>
        <w:rPr>
          <w:rFonts w:ascii="Times New Roman" w:hAnsi="Times New Roman"/>
          <w:sz w:val="24"/>
          <w:szCs w:val="24"/>
          <w:lang w:val="en-GB"/>
        </w:rPr>
      </w:pPr>
    </w:p>
    <w:p w14:paraId="5FBF5465" w14:textId="77777777" w:rsidR="00044317" w:rsidRPr="005D2F87" w:rsidRDefault="00044317">
      <w:pPr>
        <w:rPr>
          <w:rFonts w:ascii="Times New Roman" w:hAnsi="Times New Roman"/>
          <w:sz w:val="24"/>
          <w:szCs w:val="24"/>
          <w:lang w:val="en-GB"/>
        </w:rPr>
      </w:pPr>
    </w:p>
    <w:sectPr w:rsidR="00044317" w:rsidRPr="005D2F87" w:rsidSect="007E7951">
      <w:headerReference w:type="default" r:id="rId14"/>
      <w:footerReference w:type="default" r:id="rId15"/>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DD3C" w14:textId="77777777" w:rsidR="0044746C" w:rsidRDefault="0044746C">
      <w:pPr>
        <w:spacing w:after="0" w:line="240" w:lineRule="auto"/>
      </w:pPr>
      <w:r>
        <w:separator/>
      </w:r>
    </w:p>
  </w:endnote>
  <w:endnote w:type="continuationSeparator" w:id="0">
    <w:p w14:paraId="0FB9E1FE" w14:textId="77777777" w:rsidR="0044746C" w:rsidRDefault="0044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547A" w14:textId="18A52DEA" w:rsidR="00C16ABE" w:rsidRPr="002B1626" w:rsidRDefault="00C16ABE" w:rsidP="00110914">
    <w:pPr>
      <w:pStyle w:val="llb"/>
      <w:jc w:val="center"/>
      <w:rPr>
        <w:rFonts w:ascii="Times New Roman" w:hAnsi="Times New Roman"/>
      </w:rPr>
    </w:pPr>
    <w:r w:rsidRPr="002B1626">
      <w:rPr>
        <w:rFonts w:ascii="Times New Roman" w:hAnsi="Times New Roman"/>
      </w:rPr>
      <w:fldChar w:fldCharType="begin"/>
    </w:r>
    <w:r w:rsidRPr="002B1626">
      <w:rPr>
        <w:rFonts w:ascii="Times New Roman" w:hAnsi="Times New Roman"/>
      </w:rPr>
      <w:instrText>PAGE   \* MERGEFORMAT</w:instrText>
    </w:r>
    <w:r w:rsidRPr="002B1626">
      <w:rPr>
        <w:rFonts w:ascii="Times New Roman" w:hAnsi="Times New Roman"/>
      </w:rPr>
      <w:fldChar w:fldCharType="separate"/>
    </w:r>
    <w:r w:rsidR="00057872">
      <w:rPr>
        <w:rFonts w:ascii="Times New Roman" w:hAnsi="Times New Roman"/>
        <w:noProof/>
      </w:rPr>
      <w:t>1</w:t>
    </w:r>
    <w:r w:rsidRPr="002B1626">
      <w:rPr>
        <w:rFonts w:ascii="Times New Roman" w:hAnsi="Times New Roman"/>
      </w:rPr>
      <w:fldChar w:fldCharType="end"/>
    </w:r>
    <w:r>
      <w:rPr>
        <w:rFonts w:ascii="Times New Roman" w:hAnsi="Times New Roman"/>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2C41" w14:textId="77777777" w:rsidR="0044746C" w:rsidRDefault="0044746C">
      <w:pPr>
        <w:spacing w:after="0" w:line="240" w:lineRule="auto"/>
      </w:pPr>
      <w:r>
        <w:separator/>
      </w:r>
    </w:p>
  </w:footnote>
  <w:footnote w:type="continuationSeparator" w:id="0">
    <w:p w14:paraId="4C5A2EFD" w14:textId="77777777" w:rsidR="0044746C" w:rsidRDefault="0044746C">
      <w:pPr>
        <w:spacing w:after="0" w:line="240" w:lineRule="auto"/>
      </w:pPr>
      <w:r>
        <w:continuationSeparator/>
      </w:r>
    </w:p>
  </w:footnote>
  <w:footnote w:id="1">
    <w:p w14:paraId="45393864" w14:textId="2F1982AF" w:rsidR="00C16ABE" w:rsidRPr="00635F4F" w:rsidRDefault="00C16ABE">
      <w:pPr>
        <w:pStyle w:val="Lbjegyzetszveg"/>
        <w:rPr>
          <w:rFonts w:ascii="Times New Roman" w:hAnsi="Times New Roman"/>
        </w:rPr>
      </w:pPr>
      <w:r w:rsidRPr="00635F4F">
        <w:rPr>
          <w:rStyle w:val="Lbjegyzet-hivatkozs"/>
          <w:rFonts w:ascii="Times New Roman" w:hAnsi="Times New Roman"/>
        </w:rPr>
        <w:footnoteRef/>
      </w:r>
      <w:r w:rsidRPr="00635F4F">
        <w:rPr>
          <w:rFonts w:ascii="Times New Roman" w:hAnsi="Times New Roman"/>
        </w:rPr>
        <w:t xml:space="preserve"> To be finalised during the negotiations.</w:t>
      </w:r>
    </w:p>
  </w:footnote>
  <w:footnote w:id="2">
    <w:p w14:paraId="5DDB39E1" w14:textId="235C66EA" w:rsidR="00C16ABE" w:rsidRDefault="00C16ABE">
      <w:pPr>
        <w:pStyle w:val="Lbjegyzetszveg"/>
      </w:pPr>
      <w:r>
        <w:rPr>
          <w:rStyle w:val="Lbjegyzet-hivatkozs"/>
        </w:rPr>
        <w:footnoteRef/>
      </w:r>
      <w:r>
        <w:t xml:space="preserve"> </w:t>
      </w:r>
      <w:r w:rsidRPr="00635F4F">
        <w:rPr>
          <w:rFonts w:ascii="Times New Roman" w:hAnsi="Times New Roman"/>
        </w:rPr>
        <w:t>To be finalised during the negotiations.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5478" w14:textId="77777777" w:rsidR="00C16ABE" w:rsidRPr="002B1626" w:rsidRDefault="00C16ABE" w:rsidP="00110914">
    <w:pPr>
      <w:keepNext/>
      <w:widowControl w:val="0"/>
      <w:tabs>
        <w:tab w:val="left" w:pos="708"/>
      </w:tabs>
      <w:spacing w:after="0" w:line="240" w:lineRule="auto"/>
      <w:ind w:left="91"/>
      <w:jc w:val="right"/>
      <w:outlineLvl w:val="0"/>
      <w:rPr>
        <w:rFonts w:ascii="Times New Roman" w:hAnsi="Times New Roman"/>
        <w:kern w:val="28"/>
        <w:szCs w:val="24"/>
        <w:lang w:val="en-GB"/>
      </w:rPr>
    </w:pPr>
    <w:bookmarkStart w:id="4" w:name="_Toc263770535"/>
    <w:bookmarkStart w:id="5" w:name="_Toc264464567"/>
    <w:bookmarkStart w:id="6" w:name="_Toc268249753"/>
    <w:r>
      <w:rPr>
        <w:rFonts w:ascii="Times New Roman" w:hAnsi="Times New Roman"/>
        <w:kern w:val="28"/>
        <w:szCs w:val="24"/>
        <w:lang w:val="en-GB"/>
      </w:rPr>
      <w:t>C</w:t>
    </w:r>
    <w:r w:rsidRPr="002B1626">
      <w:rPr>
        <w:rFonts w:ascii="Times New Roman" w:hAnsi="Times New Roman"/>
        <w:kern w:val="28"/>
        <w:szCs w:val="24"/>
        <w:lang w:val="en-GB"/>
      </w:rPr>
      <w:t>ontract number:</w:t>
    </w:r>
    <w:bookmarkEnd w:id="4"/>
    <w:bookmarkEnd w:id="5"/>
    <w:bookmarkEnd w:id="6"/>
  </w:p>
  <w:p w14:paraId="5FBF5479" w14:textId="440CFF1F" w:rsidR="00C16ABE" w:rsidRPr="002B1626" w:rsidRDefault="00C16ABE" w:rsidP="00110914">
    <w:pPr>
      <w:keepNext/>
      <w:widowControl w:val="0"/>
      <w:tabs>
        <w:tab w:val="left" w:pos="708"/>
      </w:tabs>
      <w:spacing w:after="0" w:line="240" w:lineRule="auto"/>
      <w:ind w:left="91"/>
      <w:jc w:val="right"/>
      <w:outlineLvl w:val="0"/>
      <w:rPr>
        <w:sz w:val="20"/>
      </w:rPr>
    </w:pPr>
    <w:r w:rsidRPr="002B1626">
      <w:rPr>
        <w:rFonts w:ascii="Times New Roman" w:hAnsi="Times New Roman"/>
        <w:kern w:val="28"/>
        <w:szCs w:val="24"/>
        <w:lang w:val="en-GB"/>
      </w:rPr>
      <w:t>HC-201</w:t>
    </w:r>
    <w:r>
      <w:rPr>
        <w:rFonts w:ascii="Times New Roman" w:hAnsi="Times New Roman"/>
        <w:kern w:val="28"/>
        <w:szCs w:val="24"/>
        <w:lang w:val="en-GB"/>
      </w:rPr>
      <w:t>6</w:t>
    </w:r>
    <w:r w:rsidRPr="002B1626">
      <w:rPr>
        <w:rFonts w:ascii="Times New Roman" w:hAnsi="Times New Roman"/>
        <w:kern w:val="28"/>
        <w:szCs w:val="24"/>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8B6"/>
    <w:multiLevelType w:val="hybridMultilevel"/>
    <w:tmpl w:val="6010C7C6"/>
    <w:lvl w:ilvl="0" w:tplc="A190B432">
      <w:start w:val="3"/>
      <w:numFmt w:val="bullet"/>
      <w:lvlText w:val="-"/>
      <w:lvlJc w:val="left"/>
      <w:pPr>
        <w:ind w:left="1059" w:hanging="360"/>
      </w:pPr>
      <w:rPr>
        <w:rFonts w:ascii="Times New Roman" w:eastAsia="Times New Roman" w:hAnsi="Times New Roman" w:hint="default"/>
      </w:rPr>
    </w:lvl>
    <w:lvl w:ilvl="1" w:tplc="040E0003">
      <w:start w:val="1"/>
      <w:numFmt w:val="bullet"/>
      <w:lvlText w:val="o"/>
      <w:lvlJc w:val="left"/>
      <w:pPr>
        <w:ind w:left="1779" w:hanging="360"/>
      </w:pPr>
      <w:rPr>
        <w:rFonts w:ascii="Courier New" w:hAnsi="Courier New" w:cs="Courier New" w:hint="default"/>
      </w:rPr>
    </w:lvl>
    <w:lvl w:ilvl="2" w:tplc="040E0005">
      <w:start w:val="1"/>
      <w:numFmt w:val="bullet"/>
      <w:lvlText w:val=""/>
      <w:lvlJc w:val="left"/>
      <w:pPr>
        <w:ind w:left="2499" w:hanging="360"/>
      </w:pPr>
      <w:rPr>
        <w:rFonts w:ascii="Wingdings" w:hAnsi="Wingdings" w:cs="Times New Roman" w:hint="default"/>
      </w:rPr>
    </w:lvl>
    <w:lvl w:ilvl="3" w:tplc="040E0001">
      <w:start w:val="1"/>
      <w:numFmt w:val="bullet"/>
      <w:lvlText w:val=""/>
      <w:lvlJc w:val="left"/>
      <w:pPr>
        <w:ind w:left="3219" w:hanging="360"/>
      </w:pPr>
      <w:rPr>
        <w:rFonts w:ascii="Symbol" w:hAnsi="Symbol" w:cs="Times New Roman" w:hint="default"/>
      </w:rPr>
    </w:lvl>
    <w:lvl w:ilvl="4" w:tplc="040E0003">
      <w:start w:val="1"/>
      <w:numFmt w:val="bullet"/>
      <w:lvlText w:val="o"/>
      <w:lvlJc w:val="left"/>
      <w:pPr>
        <w:ind w:left="3939" w:hanging="360"/>
      </w:pPr>
      <w:rPr>
        <w:rFonts w:ascii="Courier New" w:hAnsi="Courier New" w:cs="Courier New" w:hint="default"/>
      </w:rPr>
    </w:lvl>
    <w:lvl w:ilvl="5" w:tplc="040E0005">
      <w:start w:val="1"/>
      <w:numFmt w:val="bullet"/>
      <w:lvlText w:val=""/>
      <w:lvlJc w:val="left"/>
      <w:pPr>
        <w:ind w:left="4659" w:hanging="360"/>
      </w:pPr>
      <w:rPr>
        <w:rFonts w:ascii="Wingdings" w:hAnsi="Wingdings" w:cs="Times New Roman" w:hint="default"/>
      </w:rPr>
    </w:lvl>
    <w:lvl w:ilvl="6" w:tplc="040E0001">
      <w:start w:val="1"/>
      <w:numFmt w:val="bullet"/>
      <w:lvlText w:val=""/>
      <w:lvlJc w:val="left"/>
      <w:pPr>
        <w:ind w:left="5379" w:hanging="360"/>
      </w:pPr>
      <w:rPr>
        <w:rFonts w:ascii="Symbol" w:hAnsi="Symbol" w:cs="Times New Roman" w:hint="default"/>
      </w:rPr>
    </w:lvl>
    <w:lvl w:ilvl="7" w:tplc="040E0003">
      <w:start w:val="1"/>
      <w:numFmt w:val="bullet"/>
      <w:lvlText w:val="o"/>
      <w:lvlJc w:val="left"/>
      <w:pPr>
        <w:ind w:left="6099" w:hanging="360"/>
      </w:pPr>
      <w:rPr>
        <w:rFonts w:ascii="Courier New" w:hAnsi="Courier New" w:cs="Courier New" w:hint="default"/>
      </w:rPr>
    </w:lvl>
    <w:lvl w:ilvl="8" w:tplc="040E0005">
      <w:start w:val="1"/>
      <w:numFmt w:val="bullet"/>
      <w:lvlText w:val=""/>
      <w:lvlJc w:val="left"/>
      <w:pPr>
        <w:ind w:left="6819" w:hanging="360"/>
      </w:pPr>
      <w:rPr>
        <w:rFonts w:ascii="Wingdings" w:hAnsi="Wingdings" w:cs="Times New Roman" w:hint="default"/>
      </w:rPr>
    </w:lvl>
  </w:abstractNum>
  <w:abstractNum w:abstractNumId="1">
    <w:nsid w:val="09A411D2"/>
    <w:multiLevelType w:val="hybridMultilevel"/>
    <w:tmpl w:val="1882BA28"/>
    <w:lvl w:ilvl="0" w:tplc="FFFFFFFF">
      <w:start w:val="2"/>
      <w:numFmt w:val="bullet"/>
      <w:lvlText w:val=""/>
      <w:lvlJc w:val="left"/>
      <w:pPr>
        <w:tabs>
          <w:tab w:val="num" w:pos="1428"/>
        </w:tabs>
        <w:ind w:left="1428" w:hanging="360"/>
      </w:pPr>
      <w:rPr>
        <w:rFonts w:ascii="Symbol" w:eastAsia="Times New Roman"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Times New Roman" w:hint="default"/>
      </w:rPr>
    </w:lvl>
    <w:lvl w:ilvl="3" w:tplc="FFFFFFFF">
      <w:start w:val="1"/>
      <w:numFmt w:val="bullet"/>
      <w:lvlText w:val=""/>
      <w:lvlJc w:val="left"/>
      <w:pPr>
        <w:tabs>
          <w:tab w:val="num" w:pos="3588"/>
        </w:tabs>
        <w:ind w:left="3588" w:hanging="360"/>
      </w:pPr>
      <w:rPr>
        <w:rFonts w:ascii="Symbol" w:hAnsi="Symbol" w:cs="Times New Roman"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Times New Roman" w:hint="default"/>
      </w:rPr>
    </w:lvl>
    <w:lvl w:ilvl="6" w:tplc="FFFFFFFF">
      <w:start w:val="1"/>
      <w:numFmt w:val="bullet"/>
      <w:lvlText w:val=""/>
      <w:lvlJc w:val="left"/>
      <w:pPr>
        <w:tabs>
          <w:tab w:val="num" w:pos="5748"/>
        </w:tabs>
        <w:ind w:left="5748" w:hanging="360"/>
      </w:pPr>
      <w:rPr>
        <w:rFonts w:ascii="Symbol" w:hAnsi="Symbol" w:cs="Times New Roman"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Times New Roman" w:hint="default"/>
      </w:rPr>
    </w:lvl>
  </w:abstractNum>
  <w:abstractNum w:abstractNumId="2">
    <w:nsid w:val="0C4908E2"/>
    <w:multiLevelType w:val="multilevel"/>
    <w:tmpl w:val="67F2498E"/>
    <w:lvl w:ilvl="0">
      <w:start w:val="1"/>
      <w:numFmt w:val="decimal"/>
      <w:lvlText w:val="%1"/>
      <w:lvlJc w:val="left"/>
      <w:pPr>
        <w:tabs>
          <w:tab w:val="num" w:pos="420"/>
        </w:tabs>
        <w:ind w:left="420" w:hanging="420"/>
      </w:pPr>
      <w:rPr>
        <w:rFonts w:ascii="Times New Roman" w:hAnsi="Times New Roman" w:cs="Times New Roman"/>
        <w:b/>
      </w:rPr>
    </w:lvl>
    <w:lvl w:ilvl="1">
      <w:start w:val="1"/>
      <w:numFmt w:val="decimal"/>
      <w:lvlText w:val="%1.%2"/>
      <w:lvlJc w:val="left"/>
      <w:pPr>
        <w:tabs>
          <w:tab w:val="num" w:pos="504"/>
        </w:tabs>
        <w:ind w:left="504" w:hanging="504"/>
      </w:pPr>
      <w:rPr>
        <w:rFonts w:ascii="Times New Roman" w:hAnsi="Times New Roman" w:cs="Times New Roman"/>
        <w:b w:val="0"/>
      </w:rPr>
    </w:lvl>
    <w:lvl w:ilvl="2">
      <w:start w:val="1"/>
      <w:numFmt w:val="lowerLetter"/>
      <w:lvlText w:val="%3."/>
      <w:lvlJc w:val="left"/>
      <w:pPr>
        <w:ind w:left="180" w:hanging="180"/>
      </w:pPr>
      <w:rPr>
        <w:rFonts w:ascii="Times New Roman" w:hAnsi="Times New Roman" w:cs="Times New Roman"/>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nsid w:val="1EC93886"/>
    <w:multiLevelType w:val="hybridMultilevel"/>
    <w:tmpl w:val="5CCED890"/>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2C904035"/>
    <w:multiLevelType w:val="multilevel"/>
    <w:tmpl w:val="64243DE6"/>
    <w:styleLink w:val="List0"/>
    <w:lvl w:ilvl="0">
      <w:start w:val="1"/>
      <w:numFmt w:val="decimal"/>
      <w:lvlText w:val="%1."/>
      <w:lvlJc w:val="left"/>
      <w:pPr>
        <w:tabs>
          <w:tab w:val="num" w:pos="420"/>
        </w:tabs>
        <w:ind w:left="420" w:hanging="420"/>
      </w:pPr>
      <w:rPr>
        <w:rFonts w:ascii="Times New Roman" w:eastAsia="Times New Roman" w:hAnsi="Times New Roman" w:cs="Times New Roman"/>
        <w:caps/>
        <w:position w:val="0"/>
        <w:sz w:val="24"/>
        <w:szCs w:val="24"/>
        <w:lang w:val="en-US"/>
      </w:rPr>
    </w:lvl>
    <w:lvl w:ilvl="1">
      <w:start w:val="1"/>
      <w:numFmt w:val="decimal"/>
      <w:lvlText w:val="%1.%2."/>
      <w:lvlJc w:val="left"/>
      <w:pPr>
        <w:tabs>
          <w:tab w:val="num" w:pos="504"/>
        </w:tabs>
        <w:ind w:left="504" w:hanging="504"/>
      </w:pPr>
      <w:rPr>
        <w:rFonts w:ascii="Times New Roman" w:eastAsia="Times New Roman" w:hAnsi="Times New Roman" w:cs="Times New Roman"/>
        <w:caps/>
        <w:position w:val="0"/>
        <w:sz w:val="24"/>
        <w:szCs w:val="24"/>
        <w:lang w:val="en-US"/>
      </w:rPr>
    </w:lvl>
    <w:lvl w:ilvl="2">
      <w:start w:val="1"/>
      <w:numFmt w:val="lowerLetter"/>
      <w:lvlText w:val="%3."/>
      <w:lvlJc w:val="left"/>
      <w:pPr>
        <w:tabs>
          <w:tab w:val="num" w:pos="180"/>
        </w:tabs>
        <w:ind w:left="180" w:hanging="180"/>
      </w:pPr>
      <w:rPr>
        <w:caps/>
        <w:position w:val="0"/>
        <w:sz w:val="24"/>
        <w:szCs w:val="24"/>
        <w:lang w:val="en-US"/>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aps/>
        <w:position w:val="0"/>
        <w:sz w:val="24"/>
        <w:szCs w:val="24"/>
        <w:lang w:val="en-US"/>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aps/>
        <w:position w:val="0"/>
        <w:sz w:val="24"/>
        <w:szCs w:val="24"/>
        <w:lang w:val="en-US"/>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aps/>
        <w:position w:val="0"/>
        <w:sz w:val="24"/>
        <w:szCs w:val="24"/>
        <w:lang w:val="en-US"/>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aps/>
        <w:position w:val="0"/>
        <w:sz w:val="24"/>
        <w:szCs w:val="24"/>
        <w:lang w:val="en-US"/>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aps/>
        <w:position w:val="0"/>
        <w:sz w:val="24"/>
        <w:szCs w:val="24"/>
        <w:lang w:val="en-US"/>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aps/>
        <w:position w:val="0"/>
        <w:sz w:val="24"/>
        <w:szCs w:val="24"/>
        <w:lang w:val="en-US"/>
      </w:rPr>
    </w:lvl>
  </w:abstractNum>
  <w:abstractNum w:abstractNumId="5">
    <w:nsid w:val="3DBE6588"/>
    <w:multiLevelType w:val="hybridMultilevel"/>
    <w:tmpl w:val="CC323E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649E4FF2"/>
    <w:multiLevelType w:val="multilevel"/>
    <w:tmpl w:val="77009D0C"/>
    <w:lvl w:ilvl="0">
      <w:start w:val="1"/>
      <w:numFmt w:val="bullet"/>
      <w:lvlText w:val="·"/>
      <w:lvlJc w:val="left"/>
      <w:pPr>
        <w:tabs>
          <w:tab w:val="left" w:pos="504"/>
        </w:tabs>
        <w:ind w:left="720"/>
      </w:pPr>
      <w:rPr>
        <w:rFonts w:ascii="Symbol" w:eastAsia="Symbol" w:hAnsi="Symbol"/>
        <w:strike w:val="0"/>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F55AD7"/>
    <w:multiLevelType w:val="multilevel"/>
    <w:tmpl w:val="7FA204E0"/>
    <w:lvl w:ilvl="0">
      <w:start w:val="1"/>
      <w:numFmt w:val="decimal"/>
      <w:lvlText w:val="%1"/>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504"/>
        </w:tabs>
        <w:ind w:left="504" w:hanging="504"/>
      </w:pPr>
      <w:rPr>
        <w:rFonts w:ascii="Times New Roman" w:hAnsi="Times New Roman" w:cs="Times New Roman" w:hint="default"/>
        <w:b w:val="0"/>
      </w:rPr>
    </w:lvl>
    <w:lvl w:ilvl="2">
      <w:start w:val="1"/>
      <w:numFmt w:val="lowerLetter"/>
      <w:lvlText w:val="%3."/>
      <w:lvlJc w:val="left"/>
      <w:pPr>
        <w:ind w:left="180" w:hanging="180"/>
      </w:pPr>
      <w:rPr>
        <w:rFonts w:ascii="Times New Roman" w:hAnsi="Times New Roman" w:cs="Times New Roman" w:hint="default"/>
        <w:b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7"/>
  </w:num>
  <w:num w:numId="2">
    <w:abstractNumId w:val="1"/>
  </w:num>
  <w:num w:numId="3">
    <w:abstractNumId w:val="0"/>
  </w:num>
  <w:num w:numId="4">
    <w:abstractNumId w:val="7"/>
    <w:lvlOverride w:ilvl="0">
      <w:lvl w:ilvl="0">
        <w:start w:val="1"/>
        <w:numFmt w:val="decimal"/>
        <w:lvlText w:val="%1"/>
        <w:lvlJc w:val="left"/>
        <w:pPr>
          <w:tabs>
            <w:tab w:val="num" w:pos="420"/>
          </w:tabs>
          <w:ind w:left="420" w:hanging="420"/>
        </w:pPr>
        <w:rPr>
          <w:rFonts w:ascii="Times New Roman" w:hAnsi="Times New Roman" w:cs="Times New Roman" w:hint="default"/>
          <w:b/>
        </w:rPr>
      </w:lvl>
    </w:lvlOverride>
    <w:lvlOverride w:ilvl="1">
      <w:lvl w:ilvl="1">
        <w:start w:val="1"/>
        <w:numFmt w:val="decimal"/>
        <w:lvlText w:val="%1.%2"/>
        <w:lvlJc w:val="left"/>
        <w:pPr>
          <w:tabs>
            <w:tab w:val="num" w:pos="504"/>
          </w:tabs>
          <w:ind w:left="504" w:hanging="504"/>
        </w:pPr>
        <w:rPr>
          <w:rFonts w:ascii="Times New Roman" w:hAnsi="Times New Roman" w:cs="Times New Roman" w:hint="default"/>
          <w:b w:val="0"/>
        </w:rPr>
      </w:lvl>
    </w:lvlOverride>
    <w:lvlOverride w:ilvl="2">
      <w:lvl w:ilvl="2">
        <w:start w:val="1"/>
        <w:numFmt w:val="lowerLetter"/>
        <w:lvlText w:val="%3."/>
        <w:lvlJc w:val="left"/>
        <w:pPr>
          <w:ind w:left="180" w:hanging="180"/>
        </w:pPr>
        <w:rPr>
          <w:rFonts w:ascii="Times New Roman" w:hAnsi="Times New Roman" w:cs="Times New Roman" w:hint="default"/>
          <w:b w:val="0"/>
        </w:rPr>
      </w:lvl>
    </w:lvlOverride>
    <w:lvlOverride w:ilvl="3">
      <w:lvl w:ilvl="3">
        <w:start w:val="1"/>
        <w:numFmt w:val="lowerRoman"/>
        <w:lvlText w:val="%4"/>
        <w:lvlJc w:val="left"/>
        <w:pPr>
          <w:tabs>
            <w:tab w:val="num" w:pos="720"/>
          </w:tabs>
          <w:ind w:left="720" w:hanging="720"/>
        </w:pPr>
        <w:rPr>
          <w:rFonts w:ascii="Times New Roman" w:hAnsi="Times New Roman" w:cs="Times New Roman" w:hint="default"/>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rPr>
      </w:lvl>
    </w:lvlOverride>
  </w:num>
  <w:num w:numId="5">
    <w:abstractNumId w:val="2"/>
  </w:num>
  <w:num w:numId="6">
    <w:abstractNumId w:val="4"/>
    <w:lvlOverride w:ilvl="2">
      <w:lvl w:ilvl="2">
        <w:start w:val="1"/>
        <w:numFmt w:val="lowerLetter"/>
        <w:lvlText w:val="%3."/>
        <w:lvlJc w:val="left"/>
        <w:pPr>
          <w:tabs>
            <w:tab w:val="num" w:pos="180"/>
          </w:tabs>
          <w:ind w:left="180" w:hanging="180"/>
        </w:pPr>
        <w:rPr>
          <w:caps w:val="0"/>
          <w:position w:val="0"/>
          <w:sz w:val="24"/>
          <w:szCs w:val="24"/>
          <w:lang w:val="hu-HU"/>
        </w:rPr>
      </w:lvl>
    </w:lvlOverride>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1"/>
    <w:rsid w:val="00002F01"/>
    <w:rsid w:val="0000484E"/>
    <w:rsid w:val="00012CCF"/>
    <w:rsid w:val="0002110A"/>
    <w:rsid w:val="00044317"/>
    <w:rsid w:val="00045DBE"/>
    <w:rsid w:val="00052D42"/>
    <w:rsid w:val="000535FE"/>
    <w:rsid w:val="00055D54"/>
    <w:rsid w:val="00057872"/>
    <w:rsid w:val="00060C63"/>
    <w:rsid w:val="000638DA"/>
    <w:rsid w:val="0009520D"/>
    <w:rsid w:val="0009582D"/>
    <w:rsid w:val="000962D7"/>
    <w:rsid w:val="000A181D"/>
    <w:rsid w:val="000B2F3A"/>
    <w:rsid w:val="000C2EFA"/>
    <w:rsid w:val="000C68D7"/>
    <w:rsid w:val="000E177F"/>
    <w:rsid w:val="000E286E"/>
    <w:rsid w:val="00104DB6"/>
    <w:rsid w:val="00110914"/>
    <w:rsid w:val="001109BE"/>
    <w:rsid w:val="001531FD"/>
    <w:rsid w:val="001542DB"/>
    <w:rsid w:val="00156846"/>
    <w:rsid w:val="0018137C"/>
    <w:rsid w:val="00182095"/>
    <w:rsid w:val="001877A9"/>
    <w:rsid w:val="001A02D8"/>
    <w:rsid w:val="001B114E"/>
    <w:rsid w:val="001B1A62"/>
    <w:rsid w:val="001C0130"/>
    <w:rsid w:val="001C1770"/>
    <w:rsid w:val="001C57F9"/>
    <w:rsid w:val="001D278D"/>
    <w:rsid w:val="001D647A"/>
    <w:rsid w:val="001E3B65"/>
    <w:rsid w:val="00206D31"/>
    <w:rsid w:val="00212FA9"/>
    <w:rsid w:val="0022718A"/>
    <w:rsid w:val="00241E73"/>
    <w:rsid w:val="00252E0C"/>
    <w:rsid w:val="00261FBB"/>
    <w:rsid w:val="0026792A"/>
    <w:rsid w:val="00271944"/>
    <w:rsid w:val="00282688"/>
    <w:rsid w:val="00285C7C"/>
    <w:rsid w:val="002A3A36"/>
    <w:rsid w:val="002C72DB"/>
    <w:rsid w:val="002D3813"/>
    <w:rsid w:val="002D4781"/>
    <w:rsid w:val="002D51C3"/>
    <w:rsid w:val="002F58AA"/>
    <w:rsid w:val="00301EAA"/>
    <w:rsid w:val="00303C9A"/>
    <w:rsid w:val="00311CF3"/>
    <w:rsid w:val="00312591"/>
    <w:rsid w:val="003137B6"/>
    <w:rsid w:val="0031454C"/>
    <w:rsid w:val="003240BC"/>
    <w:rsid w:val="00353ADE"/>
    <w:rsid w:val="00372E3C"/>
    <w:rsid w:val="003825C2"/>
    <w:rsid w:val="00390625"/>
    <w:rsid w:val="003A0DC5"/>
    <w:rsid w:val="003A152E"/>
    <w:rsid w:val="003A3B3E"/>
    <w:rsid w:val="003B058B"/>
    <w:rsid w:val="003B29F1"/>
    <w:rsid w:val="003B2C28"/>
    <w:rsid w:val="003D1E59"/>
    <w:rsid w:val="003D79BC"/>
    <w:rsid w:val="004124AB"/>
    <w:rsid w:val="00414AC4"/>
    <w:rsid w:val="004252CA"/>
    <w:rsid w:val="004364B3"/>
    <w:rsid w:val="00437E3B"/>
    <w:rsid w:val="004461AB"/>
    <w:rsid w:val="0044746C"/>
    <w:rsid w:val="00453667"/>
    <w:rsid w:val="00493F04"/>
    <w:rsid w:val="00495A43"/>
    <w:rsid w:val="0049672B"/>
    <w:rsid w:val="00497794"/>
    <w:rsid w:val="004B15E5"/>
    <w:rsid w:val="004C67F6"/>
    <w:rsid w:val="004D1089"/>
    <w:rsid w:val="004E3E41"/>
    <w:rsid w:val="004E7B51"/>
    <w:rsid w:val="004F5D4C"/>
    <w:rsid w:val="00506B5B"/>
    <w:rsid w:val="00511E74"/>
    <w:rsid w:val="00522232"/>
    <w:rsid w:val="00522AA7"/>
    <w:rsid w:val="005344F8"/>
    <w:rsid w:val="00570E03"/>
    <w:rsid w:val="005733C7"/>
    <w:rsid w:val="00575100"/>
    <w:rsid w:val="005976F2"/>
    <w:rsid w:val="005A4142"/>
    <w:rsid w:val="005B44D5"/>
    <w:rsid w:val="005D2F87"/>
    <w:rsid w:val="005D78D1"/>
    <w:rsid w:val="005E6BDB"/>
    <w:rsid w:val="0060268B"/>
    <w:rsid w:val="006055A9"/>
    <w:rsid w:val="006179CC"/>
    <w:rsid w:val="00635F4F"/>
    <w:rsid w:val="0064151F"/>
    <w:rsid w:val="00656B88"/>
    <w:rsid w:val="00665DFF"/>
    <w:rsid w:val="006665EF"/>
    <w:rsid w:val="00667E48"/>
    <w:rsid w:val="006823FF"/>
    <w:rsid w:val="0068343E"/>
    <w:rsid w:val="0068699D"/>
    <w:rsid w:val="00693669"/>
    <w:rsid w:val="00695173"/>
    <w:rsid w:val="006B1FBC"/>
    <w:rsid w:val="006C77EC"/>
    <w:rsid w:val="006D0B2D"/>
    <w:rsid w:val="006D43C4"/>
    <w:rsid w:val="006D59EF"/>
    <w:rsid w:val="006E6643"/>
    <w:rsid w:val="007135C8"/>
    <w:rsid w:val="007375CB"/>
    <w:rsid w:val="00752A6A"/>
    <w:rsid w:val="00762CCD"/>
    <w:rsid w:val="00762F3F"/>
    <w:rsid w:val="007659DD"/>
    <w:rsid w:val="00784C16"/>
    <w:rsid w:val="00793E88"/>
    <w:rsid w:val="00794EFD"/>
    <w:rsid w:val="007B63AD"/>
    <w:rsid w:val="007C0B9B"/>
    <w:rsid w:val="007C2384"/>
    <w:rsid w:val="007C2F31"/>
    <w:rsid w:val="007D058D"/>
    <w:rsid w:val="007D2681"/>
    <w:rsid w:val="007E6A25"/>
    <w:rsid w:val="007E7951"/>
    <w:rsid w:val="007F5D74"/>
    <w:rsid w:val="008020F5"/>
    <w:rsid w:val="00814840"/>
    <w:rsid w:val="008243B4"/>
    <w:rsid w:val="0084789E"/>
    <w:rsid w:val="00866A70"/>
    <w:rsid w:val="0087309C"/>
    <w:rsid w:val="00873205"/>
    <w:rsid w:val="00875D34"/>
    <w:rsid w:val="00884D43"/>
    <w:rsid w:val="0089085F"/>
    <w:rsid w:val="008A1344"/>
    <w:rsid w:val="008B24B4"/>
    <w:rsid w:val="008B452B"/>
    <w:rsid w:val="008B4B6C"/>
    <w:rsid w:val="008C4039"/>
    <w:rsid w:val="008C5A21"/>
    <w:rsid w:val="008D415E"/>
    <w:rsid w:val="008E72D2"/>
    <w:rsid w:val="00916863"/>
    <w:rsid w:val="00923F38"/>
    <w:rsid w:val="00944B89"/>
    <w:rsid w:val="00955964"/>
    <w:rsid w:val="00964404"/>
    <w:rsid w:val="00966188"/>
    <w:rsid w:val="00981767"/>
    <w:rsid w:val="00982236"/>
    <w:rsid w:val="009857BD"/>
    <w:rsid w:val="00993050"/>
    <w:rsid w:val="009A31DD"/>
    <w:rsid w:val="009A3422"/>
    <w:rsid w:val="009A5BCA"/>
    <w:rsid w:val="009B4532"/>
    <w:rsid w:val="009B75DF"/>
    <w:rsid w:val="009C74A2"/>
    <w:rsid w:val="009D62B5"/>
    <w:rsid w:val="009E4794"/>
    <w:rsid w:val="009E4817"/>
    <w:rsid w:val="009F0081"/>
    <w:rsid w:val="00A05FC3"/>
    <w:rsid w:val="00A361B6"/>
    <w:rsid w:val="00A36A34"/>
    <w:rsid w:val="00A4374B"/>
    <w:rsid w:val="00A63641"/>
    <w:rsid w:val="00A66070"/>
    <w:rsid w:val="00A66C51"/>
    <w:rsid w:val="00A72361"/>
    <w:rsid w:val="00A76B2B"/>
    <w:rsid w:val="00A77028"/>
    <w:rsid w:val="00A8258C"/>
    <w:rsid w:val="00A83B49"/>
    <w:rsid w:val="00A91980"/>
    <w:rsid w:val="00AA5988"/>
    <w:rsid w:val="00AA7493"/>
    <w:rsid w:val="00AB5C2F"/>
    <w:rsid w:val="00AC2F8A"/>
    <w:rsid w:val="00AF3335"/>
    <w:rsid w:val="00B0220D"/>
    <w:rsid w:val="00B05348"/>
    <w:rsid w:val="00B244F0"/>
    <w:rsid w:val="00B4472B"/>
    <w:rsid w:val="00B4521D"/>
    <w:rsid w:val="00B52777"/>
    <w:rsid w:val="00B55EDF"/>
    <w:rsid w:val="00B71C92"/>
    <w:rsid w:val="00B72A78"/>
    <w:rsid w:val="00B865FA"/>
    <w:rsid w:val="00BA0078"/>
    <w:rsid w:val="00BA345D"/>
    <w:rsid w:val="00BB045F"/>
    <w:rsid w:val="00BB2D73"/>
    <w:rsid w:val="00BC51D9"/>
    <w:rsid w:val="00BE6F9A"/>
    <w:rsid w:val="00BE74D8"/>
    <w:rsid w:val="00BE7802"/>
    <w:rsid w:val="00C047C2"/>
    <w:rsid w:val="00C06862"/>
    <w:rsid w:val="00C11FD7"/>
    <w:rsid w:val="00C16ABE"/>
    <w:rsid w:val="00C25EE5"/>
    <w:rsid w:val="00C4404B"/>
    <w:rsid w:val="00C50331"/>
    <w:rsid w:val="00C57077"/>
    <w:rsid w:val="00C67F1D"/>
    <w:rsid w:val="00C73AC7"/>
    <w:rsid w:val="00C91CCC"/>
    <w:rsid w:val="00CC4ACC"/>
    <w:rsid w:val="00CC70A0"/>
    <w:rsid w:val="00CC769D"/>
    <w:rsid w:val="00CD046C"/>
    <w:rsid w:val="00CD3C67"/>
    <w:rsid w:val="00CE3D51"/>
    <w:rsid w:val="00D12092"/>
    <w:rsid w:val="00D41D8B"/>
    <w:rsid w:val="00D5281D"/>
    <w:rsid w:val="00D54080"/>
    <w:rsid w:val="00D62742"/>
    <w:rsid w:val="00D87243"/>
    <w:rsid w:val="00D91369"/>
    <w:rsid w:val="00DA0A66"/>
    <w:rsid w:val="00DA61A0"/>
    <w:rsid w:val="00DB5F9F"/>
    <w:rsid w:val="00DC7963"/>
    <w:rsid w:val="00DD69CE"/>
    <w:rsid w:val="00DE56EE"/>
    <w:rsid w:val="00DF1CAE"/>
    <w:rsid w:val="00E0141E"/>
    <w:rsid w:val="00E01FB8"/>
    <w:rsid w:val="00E02918"/>
    <w:rsid w:val="00E1149C"/>
    <w:rsid w:val="00E116F7"/>
    <w:rsid w:val="00E12D78"/>
    <w:rsid w:val="00E13CB0"/>
    <w:rsid w:val="00E27AA8"/>
    <w:rsid w:val="00E41EE0"/>
    <w:rsid w:val="00E4423B"/>
    <w:rsid w:val="00E51BF6"/>
    <w:rsid w:val="00E56E3F"/>
    <w:rsid w:val="00E7206F"/>
    <w:rsid w:val="00E86F46"/>
    <w:rsid w:val="00E931C3"/>
    <w:rsid w:val="00E93518"/>
    <w:rsid w:val="00EB63AC"/>
    <w:rsid w:val="00EC1726"/>
    <w:rsid w:val="00EC7AE1"/>
    <w:rsid w:val="00EC7D68"/>
    <w:rsid w:val="00ED2E1C"/>
    <w:rsid w:val="00ED4014"/>
    <w:rsid w:val="00EE15EB"/>
    <w:rsid w:val="00EF69DF"/>
    <w:rsid w:val="00F16E00"/>
    <w:rsid w:val="00F26499"/>
    <w:rsid w:val="00F60971"/>
    <w:rsid w:val="00F65C1B"/>
    <w:rsid w:val="00FA1AEF"/>
    <w:rsid w:val="00FB26AA"/>
    <w:rsid w:val="00FB76BB"/>
    <w:rsid w:val="00FC1428"/>
    <w:rsid w:val="00FC751E"/>
    <w:rsid w:val="00FD3247"/>
    <w:rsid w:val="00FD53A9"/>
    <w:rsid w:val="00FF2B8F"/>
    <w:rsid w:val="00FF5D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1C3"/>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6C51"/>
    <w:pPr>
      <w:ind w:left="720"/>
    </w:pPr>
  </w:style>
  <w:style w:type="character" w:styleId="Hiperhivatkozs">
    <w:name w:val="Hyperlink"/>
    <w:semiHidden/>
    <w:rsid w:val="00A66C51"/>
    <w:rPr>
      <w:rFonts w:ascii="Times New Roman" w:hAnsi="Times New Roman" w:cs="Times New Roman"/>
      <w:color w:val="0000FF"/>
      <w:u w:val="single"/>
    </w:rPr>
  </w:style>
  <w:style w:type="paragraph" w:styleId="llb">
    <w:name w:val="footer"/>
    <w:basedOn w:val="Norml"/>
    <w:link w:val="llbChar"/>
    <w:uiPriority w:val="99"/>
    <w:unhideWhenUsed/>
    <w:rsid w:val="00A66C51"/>
    <w:pPr>
      <w:tabs>
        <w:tab w:val="center" w:pos="4536"/>
        <w:tab w:val="right" w:pos="9072"/>
      </w:tabs>
    </w:pPr>
  </w:style>
  <w:style w:type="character" w:customStyle="1" w:styleId="llbChar">
    <w:name w:val="Élőláb Char"/>
    <w:basedOn w:val="Bekezdsalapbettpusa"/>
    <w:link w:val="llb"/>
    <w:uiPriority w:val="99"/>
    <w:rsid w:val="00A66C51"/>
    <w:rPr>
      <w:rFonts w:ascii="Calibri" w:eastAsia="Times New Roman" w:hAnsi="Calibri" w:cs="Times New Roman"/>
    </w:rPr>
  </w:style>
  <w:style w:type="paragraph" w:styleId="lfej">
    <w:name w:val="header"/>
    <w:basedOn w:val="Norml"/>
    <w:link w:val="lfejChar"/>
    <w:uiPriority w:val="99"/>
    <w:unhideWhenUsed/>
    <w:rsid w:val="00E1149C"/>
    <w:pPr>
      <w:tabs>
        <w:tab w:val="center" w:pos="4536"/>
        <w:tab w:val="right" w:pos="9072"/>
      </w:tabs>
      <w:spacing w:after="0" w:line="240" w:lineRule="auto"/>
    </w:pPr>
  </w:style>
  <w:style w:type="character" w:customStyle="1" w:styleId="lfejChar">
    <w:name w:val="Élőfej Char"/>
    <w:basedOn w:val="Bekezdsalapbettpusa"/>
    <w:link w:val="lfej"/>
    <w:uiPriority w:val="99"/>
    <w:rsid w:val="00E1149C"/>
    <w:rPr>
      <w:rFonts w:ascii="Calibri" w:eastAsia="Times New Roman" w:hAnsi="Calibri" w:cs="Times New Roman"/>
    </w:rPr>
  </w:style>
  <w:style w:type="paragraph" w:styleId="Buborkszveg">
    <w:name w:val="Balloon Text"/>
    <w:basedOn w:val="Norml"/>
    <w:link w:val="BuborkszvegChar"/>
    <w:uiPriority w:val="99"/>
    <w:semiHidden/>
    <w:unhideWhenUsed/>
    <w:rsid w:val="003240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240BC"/>
    <w:rPr>
      <w:rFonts w:ascii="Tahoma" w:eastAsia="Times New Roman" w:hAnsi="Tahoma" w:cs="Tahoma"/>
      <w:sz w:val="16"/>
      <w:szCs w:val="16"/>
    </w:rPr>
  </w:style>
  <w:style w:type="character" w:styleId="Jegyzethivatkozs">
    <w:name w:val="annotation reference"/>
    <w:basedOn w:val="Bekezdsalapbettpusa"/>
    <w:uiPriority w:val="99"/>
    <w:semiHidden/>
    <w:unhideWhenUsed/>
    <w:rsid w:val="00762CCD"/>
    <w:rPr>
      <w:sz w:val="16"/>
      <w:szCs w:val="16"/>
    </w:rPr>
  </w:style>
  <w:style w:type="paragraph" w:styleId="Jegyzetszveg">
    <w:name w:val="annotation text"/>
    <w:basedOn w:val="Norml"/>
    <w:link w:val="JegyzetszvegChar"/>
    <w:uiPriority w:val="99"/>
    <w:semiHidden/>
    <w:unhideWhenUsed/>
    <w:rsid w:val="00762CCD"/>
    <w:pPr>
      <w:spacing w:line="240" w:lineRule="auto"/>
    </w:pPr>
    <w:rPr>
      <w:sz w:val="20"/>
      <w:szCs w:val="20"/>
    </w:rPr>
  </w:style>
  <w:style w:type="character" w:customStyle="1" w:styleId="JegyzetszvegChar">
    <w:name w:val="Jegyzetszöveg Char"/>
    <w:basedOn w:val="Bekezdsalapbettpusa"/>
    <w:link w:val="Jegyzetszveg"/>
    <w:uiPriority w:val="99"/>
    <w:semiHidden/>
    <w:rsid w:val="00762CCD"/>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62CCD"/>
    <w:rPr>
      <w:b/>
      <w:bCs/>
    </w:rPr>
  </w:style>
  <w:style w:type="character" w:customStyle="1" w:styleId="MegjegyzstrgyaChar">
    <w:name w:val="Megjegyzés tárgya Char"/>
    <w:basedOn w:val="JegyzetszvegChar"/>
    <w:link w:val="Megjegyzstrgya"/>
    <w:uiPriority w:val="99"/>
    <w:semiHidden/>
    <w:rsid w:val="00762CCD"/>
    <w:rPr>
      <w:rFonts w:ascii="Calibri" w:eastAsia="Times New Roman" w:hAnsi="Calibri" w:cs="Times New Roman"/>
      <w:b/>
      <w:bCs/>
      <w:sz w:val="20"/>
      <w:szCs w:val="20"/>
    </w:rPr>
  </w:style>
  <w:style w:type="numbering" w:customStyle="1" w:styleId="List0">
    <w:name w:val="List 0"/>
    <w:basedOn w:val="Nemlista"/>
    <w:rsid w:val="00FF5D51"/>
    <w:pPr>
      <w:numPr>
        <w:numId w:val="7"/>
      </w:numPr>
    </w:pPr>
  </w:style>
  <w:style w:type="paragraph" w:styleId="Vltozat">
    <w:name w:val="Revision"/>
    <w:hidden/>
    <w:uiPriority w:val="99"/>
    <w:semiHidden/>
    <w:rsid w:val="000E286E"/>
    <w:pPr>
      <w:spacing w:after="0" w:line="240" w:lineRule="auto"/>
    </w:pPr>
    <w:rPr>
      <w:rFonts w:ascii="Calibri" w:eastAsia="Times New Roman" w:hAnsi="Calibri" w:cs="Times New Roman"/>
    </w:rPr>
  </w:style>
  <w:style w:type="paragraph" w:styleId="Lbjegyzetszveg">
    <w:name w:val="footnote text"/>
    <w:basedOn w:val="Norml"/>
    <w:link w:val="LbjegyzetszvegChar"/>
    <w:uiPriority w:val="99"/>
    <w:semiHidden/>
    <w:unhideWhenUsed/>
    <w:rsid w:val="00635F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5F4F"/>
    <w:rPr>
      <w:rFonts w:ascii="Calibri" w:eastAsia="Times New Roman" w:hAnsi="Calibri" w:cs="Times New Roman"/>
      <w:sz w:val="20"/>
      <w:szCs w:val="20"/>
    </w:rPr>
  </w:style>
  <w:style w:type="character" w:styleId="Lbjegyzet-hivatkozs">
    <w:name w:val="footnote reference"/>
    <w:basedOn w:val="Bekezdsalapbettpusa"/>
    <w:uiPriority w:val="99"/>
    <w:semiHidden/>
    <w:unhideWhenUsed/>
    <w:rsid w:val="00635F4F"/>
    <w:rPr>
      <w:vertAlign w:val="superscript"/>
    </w:rPr>
  </w:style>
  <w:style w:type="paragraph" w:styleId="Szvegtrzsbehzssal2">
    <w:name w:val="Body Text Indent 2"/>
    <w:basedOn w:val="Norml"/>
    <w:link w:val="Szvegtrzsbehzssal2Char"/>
    <w:uiPriority w:val="99"/>
    <w:semiHidden/>
    <w:unhideWhenUsed/>
    <w:rsid w:val="00BB045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B045F"/>
    <w:rPr>
      <w:rFonts w:ascii="Calibri" w:eastAsia="Times New Roman" w:hAnsi="Calibri" w:cs="Times New Roman"/>
    </w:rPr>
  </w:style>
  <w:style w:type="paragraph" w:styleId="Szvegblokk">
    <w:name w:val="Block Text"/>
    <w:basedOn w:val="Norml"/>
    <w:semiHidden/>
    <w:rsid w:val="005733C7"/>
    <w:pPr>
      <w:spacing w:before="125" w:after="0" w:line="264" w:lineRule="exact"/>
      <w:ind w:left="504" w:right="72"/>
      <w:jc w:val="both"/>
      <w:textAlignment w:val="baseline"/>
    </w:pPr>
    <w:rPr>
      <w:rFonts w:ascii="Times New Roman" w:hAnsi="Times New Roman"/>
      <w:color w:val="000000"/>
      <w:sz w:val="23"/>
      <w:szCs w:val="24"/>
      <w:lang w:val="en-GB" w:eastAsia="de-DE"/>
    </w:rPr>
  </w:style>
  <w:style w:type="paragraph" w:styleId="NormlWeb">
    <w:name w:val="Normal (Web)"/>
    <w:basedOn w:val="Norml"/>
    <w:uiPriority w:val="99"/>
    <w:semiHidden/>
    <w:unhideWhenUsed/>
    <w:rsid w:val="00A05FC3"/>
    <w:pPr>
      <w:spacing w:before="100" w:beforeAutospacing="1" w:after="100" w:afterAutospacing="1" w:line="240" w:lineRule="auto"/>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51C3"/>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6C51"/>
    <w:pPr>
      <w:ind w:left="720"/>
    </w:pPr>
  </w:style>
  <w:style w:type="character" w:styleId="Hiperhivatkozs">
    <w:name w:val="Hyperlink"/>
    <w:semiHidden/>
    <w:rsid w:val="00A66C51"/>
    <w:rPr>
      <w:rFonts w:ascii="Times New Roman" w:hAnsi="Times New Roman" w:cs="Times New Roman"/>
      <w:color w:val="0000FF"/>
      <w:u w:val="single"/>
    </w:rPr>
  </w:style>
  <w:style w:type="paragraph" w:styleId="llb">
    <w:name w:val="footer"/>
    <w:basedOn w:val="Norml"/>
    <w:link w:val="llbChar"/>
    <w:uiPriority w:val="99"/>
    <w:unhideWhenUsed/>
    <w:rsid w:val="00A66C51"/>
    <w:pPr>
      <w:tabs>
        <w:tab w:val="center" w:pos="4536"/>
        <w:tab w:val="right" w:pos="9072"/>
      </w:tabs>
    </w:pPr>
  </w:style>
  <w:style w:type="character" w:customStyle="1" w:styleId="llbChar">
    <w:name w:val="Élőláb Char"/>
    <w:basedOn w:val="Bekezdsalapbettpusa"/>
    <w:link w:val="llb"/>
    <w:uiPriority w:val="99"/>
    <w:rsid w:val="00A66C51"/>
    <w:rPr>
      <w:rFonts w:ascii="Calibri" w:eastAsia="Times New Roman" w:hAnsi="Calibri" w:cs="Times New Roman"/>
    </w:rPr>
  </w:style>
  <w:style w:type="paragraph" w:styleId="lfej">
    <w:name w:val="header"/>
    <w:basedOn w:val="Norml"/>
    <w:link w:val="lfejChar"/>
    <w:uiPriority w:val="99"/>
    <w:unhideWhenUsed/>
    <w:rsid w:val="00E1149C"/>
    <w:pPr>
      <w:tabs>
        <w:tab w:val="center" w:pos="4536"/>
        <w:tab w:val="right" w:pos="9072"/>
      </w:tabs>
      <w:spacing w:after="0" w:line="240" w:lineRule="auto"/>
    </w:pPr>
  </w:style>
  <w:style w:type="character" w:customStyle="1" w:styleId="lfejChar">
    <w:name w:val="Élőfej Char"/>
    <w:basedOn w:val="Bekezdsalapbettpusa"/>
    <w:link w:val="lfej"/>
    <w:uiPriority w:val="99"/>
    <w:rsid w:val="00E1149C"/>
    <w:rPr>
      <w:rFonts w:ascii="Calibri" w:eastAsia="Times New Roman" w:hAnsi="Calibri" w:cs="Times New Roman"/>
    </w:rPr>
  </w:style>
  <w:style w:type="paragraph" w:styleId="Buborkszveg">
    <w:name w:val="Balloon Text"/>
    <w:basedOn w:val="Norml"/>
    <w:link w:val="BuborkszvegChar"/>
    <w:uiPriority w:val="99"/>
    <w:semiHidden/>
    <w:unhideWhenUsed/>
    <w:rsid w:val="003240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240BC"/>
    <w:rPr>
      <w:rFonts w:ascii="Tahoma" w:eastAsia="Times New Roman" w:hAnsi="Tahoma" w:cs="Tahoma"/>
      <w:sz w:val="16"/>
      <w:szCs w:val="16"/>
    </w:rPr>
  </w:style>
  <w:style w:type="character" w:styleId="Jegyzethivatkozs">
    <w:name w:val="annotation reference"/>
    <w:basedOn w:val="Bekezdsalapbettpusa"/>
    <w:uiPriority w:val="99"/>
    <w:semiHidden/>
    <w:unhideWhenUsed/>
    <w:rsid w:val="00762CCD"/>
    <w:rPr>
      <w:sz w:val="16"/>
      <w:szCs w:val="16"/>
    </w:rPr>
  </w:style>
  <w:style w:type="paragraph" w:styleId="Jegyzetszveg">
    <w:name w:val="annotation text"/>
    <w:basedOn w:val="Norml"/>
    <w:link w:val="JegyzetszvegChar"/>
    <w:uiPriority w:val="99"/>
    <w:semiHidden/>
    <w:unhideWhenUsed/>
    <w:rsid w:val="00762CCD"/>
    <w:pPr>
      <w:spacing w:line="240" w:lineRule="auto"/>
    </w:pPr>
    <w:rPr>
      <w:sz w:val="20"/>
      <w:szCs w:val="20"/>
    </w:rPr>
  </w:style>
  <w:style w:type="character" w:customStyle="1" w:styleId="JegyzetszvegChar">
    <w:name w:val="Jegyzetszöveg Char"/>
    <w:basedOn w:val="Bekezdsalapbettpusa"/>
    <w:link w:val="Jegyzetszveg"/>
    <w:uiPriority w:val="99"/>
    <w:semiHidden/>
    <w:rsid w:val="00762CCD"/>
    <w:rPr>
      <w:rFonts w:ascii="Calibri" w:eastAsia="Times New Roman"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62CCD"/>
    <w:rPr>
      <w:b/>
      <w:bCs/>
    </w:rPr>
  </w:style>
  <w:style w:type="character" w:customStyle="1" w:styleId="MegjegyzstrgyaChar">
    <w:name w:val="Megjegyzés tárgya Char"/>
    <w:basedOn w:val="JegyzetszvegChar"/>
    <w:link w:val="Megjegyzstrgya"/>
    <w:uiPriority w:val="99"/>
    <w:semiHidden/>
    <w:rsid w:val="00762CCD"/>
    <w:rPr>
      <w:rFonts w:ascii="Calibri" w:eastAsia="Times New Roman" w:hAnsi="Calibri" w:cs="Times New Roman"/>
      <w:b/>
      <w:bCs/>
      <w:sz w:val="20"/>
      <w:szCs w:val="20"/>
    </w:rPr>
  </w:style>
  <w:style w:type="numbering" w:customStyle="1" w:styleId="List0">
    <w:name w:val="List 0"/>
    <w:basedOn w:val="Nemlista"/>
    <w:rsid w:val="00FF5D51"/>
    <w:pPr>
      <w:numPr>
        <w:numId w:val="7"/>
      </w:numPr>
    </w:pPr>
  </w:style>
  <w:style w:type="paragraph" w:styleId="Vltozat">
    <w:name w:val="Revision"/>
    <w:hidden/>
    <w:uiPriority w:val="99"/>
    <w:semiHidden/>
    <w:rsid w:val="000E286E"/>
    <w:pPr>
      <w:spacing w:after="0" w:line="240" w:lineRule="auto"/>
    </w:pPr>
    <w:rPr>
      <w:rFonts w:ascii="Calibri" w:eastAsia="Times New Roman" w:hAnsi="Calibri" w:cs="Times New Roman"/>
    </w:rPr>
  </w:style>
  <w:style w:type="paragraph" w:styleId="Lbjegyzetszveg">
    <w:name w:val="footnote text"/>
    <w:basedOn w:val="Norml"/>
    <w:link w:val="LbjegyzetszvegChar"/>
    <w:uiPriority w:val="99"/>
    <w:semiHidden/>
    <w:unhideWhenUsed/>
    <w:rsid w:val="00635F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5F4F"/>
    <w:rPr>
      <w:rFonts w:ascii="Calibri" w:eastAsia="Times New Roman" w:hAnsi="Calibri" w:cs="Times New Roman"/>
      <w:sz w:val="20"/>
      <w:szCs w:val="20"/>
    </w:rPr>
  </w:style>
  <w:style w:type="character" w:styleId="Lbjegyzet-hivatkozs">
    <w:name w:val="footnote reference"/>
    <w:basedOn w:val="Bekezdsalapbettpusa"/>
    <w:uiPriority w:val="99"/>
    <w:semiHidden/>
    <w:unhideWhenUsed/>
    <w:rsid w:val="00635F4F"/>
    <w:rPr>
      <w:vertAlign w:val="superscript"/>
    </w:rPr>
  </w:style>
  <w:style w:type="paragraph" w:styleId="Szvegtrzsbehzssal2">
    <w:name w:val="Body Text Indent 2"/>
    <w:basedOn w:val="Norml"/>
    <w:link w:val="Szvegtrzsbehzssal2Char"/>
    <w:uiPriority w:val="99"/>
    <w:semiHidden/>
    <w:unhideWhenUsed/>
    <w:rsid w:val="00BB045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B045F"/>
    <w:rPr>
      <w:rFonts w:ascii="Calibri" w:eastAsia="Times New Roman" w:hAnsi="Calibri" w:cs="Times New Roman"/>
    </w:rPr>
  </w:style>
  <w:style w:type="paragraph" w:styleId="Szvegblokk">
    <w:name w:val="Block Text"/>
    <w:basedOn w:val="Norml"/>
    <w:semiHidden/>
    <w:rsid w:val="005733C7"/>
    <w:pPr>
      <w:spacing w:before="125" w:after="0" w:line="264" w:lineRule="exact"/>
      <w:ind w:left="504" w:right="72"/>
      <w:jc w:val="both"/>
      <w:textAlignment w:val="baseline"/>
    </w:pPr>
    <w:rPr>
      <w:rFonts w:ascii="Times New Roman" w:hAnsi="Times New Roman"/>
      <w:color w:val="000000"/>
      <w:sz w:val="23"/>
      <w:szCs w:val="24"/>
      <w:lang w:val="en-GB" w:eastAsia="de-DE"/>
    </w:rPr>
  </w:style>
  <w:style w:type="paragraph" w:styleId="NormlWeb">
    <w:name w:val="Normal (Web)"/>
    <w:basedOn w:val="Norml"/>
    <w:uiPriority w:val="99"/>
    <w:semiHidden/>
    <w:unhideWhenUsed/>
    <w:rsid w:val="00A05FC3"/>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4508">
      <w:bodyDiv w:val="1"/>
      <w:marLeft w:val="0"/>
      <w:marRight w:val="0"/>
      <w:marTop w:val="0"/>
      <w:marBottom w:val="0"/>
      <w:divBdr>
        <w:top w:val="none" w:sz="0" w:space="0" w:color="auto"/>
        <w:left w:val="none" w:sz="0" w:space="0" w:color="auto"/>
        <w:bottom w:val="none" w:sz="0" w:space="0" w:color="auto"/>
        <w:right w:val="none" w:sz="0" w:space="0" w:color="auto"/>
      </w:divBdr>
    </w:div>
    <w:div w:id="165099680">
      <w:bodyDiv w:val="1"/>
      <w:marLeft w:val="0"/>
      <w:marRight w:val="0"/>
      <w:marTop w:val="0"/>
      <w:marBottom w:val="0"/>
      <w:divBdr>
        <w:top w:val="none" w:sz="0" w:space="0" w:color="auto"/>
        <w:left w:val="none" w:sz="0" w:space="0" w:color="auto"/>
        <w:bottom w:val="none" w:sz="0" w:space="0" w:color="auto"/>
        <w:right w:val="none" w:sz="0" w:space="0" w:color="auto"/>
      </w:divBdr>
    </w:div>
    <w:div w:id="305791362">
      <w:bodyDiv w:val="1"/>
      <w:marLeft w:val="0"/>
      <w:marRight w:val="0"/>
      <w:marTop w:val="0"/>
      <w:marBottom w:val="0"/>
      <w:divBdr>
        <w:top w:val="none" w:sz="0" w:space="0" w:color="auto"/>
        <w:left w:val="none" w:sz="0" w:space="0" w:color="auto"/>
        <w:bottom w:val="none" w:sz="0" w:space="0" w:color="auto"/>
        <w:right w:val="none" w:sz="0" w:space="0" w:color="auto"/>
      </w:divBdr>
    </w:div>
    <w:div w:id="562254844">
      <w:bodyDiv w:val="1"/>
      <w:marLeft w:val="0"/>
      <w:marRight w:val="0"/>
      <w:marTop w:val="0"/>
      <w:marBottom w:val="0"/>
      <w:divBdr>
        <w:top w:val="none" w:sz="0" w:space="0" w:color="auto"/>
        <w:left w:val="none" w:sz="0" w:space="0" w:color="auto"/>
        <w:bottom w:val="none" w:sz="0" w:space="0" w:color="auto"/>
        <w:right w:val="none" w:sz="0" w:space="0" w:color="auto"/>
      </w:divBdr>
    </w:div>
    <w:div w:id="1225413822">
      <w:bodyDiv w:val="1"/>
      <w:marLeft w:val="0"/>
      <w:marRight w:val="0"/>
      <w:marTop w:val="0"/>
      <w:marBottom w:val="0"/>
      <w:divBdr>
        <w:top w:val="none" w:sz="0" w:space="0" w:color="auto"/>
        <w:left w:val="none" w:sz="0" w:space="0" w:color="auto"/>
        <w:bottom w:val="none" w:sz="0" w:space="0" w:color="auto"/>
        <w:right w:val="none" w:sz="0" w:space="0" w:color="auto"/>
      </w:divBdr>
    </w:div>
    <w:div w:id="1336568452">
      <w:bodyDiv w:val="1"/>
      <w:marLeft w:val="0"/>
      <w:marRight w:val="0"/>
      <w:marTop w:val="0"/>
      <w:marBottom w:val="0"/>
      <w:divBdr>
        <w:top w:val="none" w:sz="0" w:space="0" w:color="auto"/>
        <w:left w:val="none" w:sz="0" w:space="0" w:color="auto"/>
        <w:bottom w:val="none" w:sz="0" w:space="0" w:color="auto"/>
        <w:right w:val="none" w:sz="0" w:space="0" w:color="auto"/>
      </w:divBdr>
    </w:div>
    <w:div w:id="1778674254">
      <w:bodyDiv w:val="1"/>
      <w:marLeft w:val="0"/>
      <w:marRight w:val="0"/>
      <w:marTop w:val="0"/>
      <w:marBottom w:val="0"/>
      <w:divBdr>
        <w:top w:val="none" w:sz="0" w:space="0" w:color="auto"/>
        <w:left w:val="none" w:sz="0" w:space="0" w:color="auto"/>
        <w:bottom w:val="none" w:sz="0" w:space="0" w:color="auto"/>
        <w:right w:val="none" w:sz="0" w:space="0" w:color="auto"/>
      </w:divBdr>
    </w:div>
    <w:div w:id="20672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bor.bajko@hungarocontrol.h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stazo@hungarocontrol.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B64EC0BC281014ABF186131706C8A96" ma:contentTypeVersion="0" ma:contentTypeDescription="Új dokumentum létrehozása." ma:contentTypeScope="" ma:versionID="1906a9e51a3ce5f1a036458ff2a297c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F3F0-1825-49CC-9054-66ED6D509439}">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357280A-2063-4DDC-8B52-9730B6823E3A}">
  <ds:schemaRefs>
    <ds:schemaRef ds:uri="http://schemas.microsoft.com/sharepoint/v3/contenttype/forms"/>
  </ds:schemaRefs>
</ds:datastoreItem>
</file>

<file path=customXml/itemProps3.xml><?xml version="1.0" encoding="utf-8"?>
<ds:datastoreItem xmlns:ds="http://schemas.openxmlformats.org/officeDocument/2006/customXml" ds:itemID="{CEAE0508-08DF-47D7-A00E-8B88BBF2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A03076-0A24-4294-B06A-ED5CD2A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8387</Words>
  <Characters>57873</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66128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JSCS</dc:creator>
  <cp:lastModifiedBy>Fetser Anna</cp:lastModifiedBy>
  <cp:revision>2</cp:revision>
  <dcterms:created xsi:type="dcterms:W3CDTF">2016-07-19T08:54:00Z</dcterms:created>
  <dcterms:modified xsi:type="dcterms:W3CDTF">2016-07-19T08:54:00Z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0x0101001B64EC0BC281014ABF186131706C8A96</vt:lpwstr>
  </property>
  <property fmtid="{D5CDD505-2E9C-101B-9397-08002B2CF9AE}" pid="3" name="_dlc_DocIdItemGuid">
    <vt:lpwstr>cbf1b09a-14f9-4dd1-928a-2179dcb52ca4</vt:lpwstr>
  </property>
</Properties>
</file>